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1EAA" w14:textId="77777777" w:rsidR="00EE0543" w:rsidRDefault="00EE0543">
      <w:pPr>
        <w:rPr>
          <w:sz w:val="24"/>
          <w:szCs w:val="24"/>
        </w:rPr>
      </w:pPr>
    </w:p>
    <w:p w14:paraId="00CDA347" w14:textId="77777777" w:rsidR="00E71A2F" w:rsidRDefault="00E71A2F">
      <w:pPr>
        <w:rPr>
          <w:sz w:val="24"/>
          <w:szCs w:val="24"/>
        </w:rPr>
      </w:pPr>
    </w:p>
    <w:p w14:paraId="194F2A8A" w14:textId="77777777" w:rsidR="009A7473" w:rsidRPr="00B5462F" w:rsidRDefault="009A7473" w:rsidP="009A7473">
      <w:pPr>
        <w:rPr>
          <w:rFonts w:ascii="Calibri" w:hAnsi="Calibri"/>
          <w:color w:val="FF0000"/>
          <w:u w:val="single"/>
        </w:rPr>
      </w:pPr>
      <w:r w:rsidRPr="009A7473">
        <w:rPr>
          <w:rFonts w:ascii="Calibri" w:hAnsi="Calibri"/>
          <w:b/>
        </w:rPr>
        <w:t>Employee Name:</w:t>
      </w:r>
      <w:r w:rsidRPr="009A7473">
        <w:rPr>
          <w:rFonts w:ascii="Calibri" w:hAnsi="Calibri"/>
          <w:b/>
          <w:u w:val="single"/>
        </w:rPr>
        <w:tab/>
      </w:r>
      <w:r w:rsidRPr="009A7473">
        <w:rPr>
          <w:rFonts w:ascii="Calibri" w:hAnsi="Calibri"/>
          <w:u w:val="single"/>
        </w:rPr>
        <w:tab/>
        <w:t xml:space="preserve">             </w:t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  <w:t xml:space="preserve">                    </w:t>
      </w:r>
      <w:r w:rsidR="000B5491">
        <w:rPr>
          <w:rFonts w:ascii="Calibri" w:hAnsi="Calibri"/>
          <w:u w:val="single"/>
        </w:rPr>
        <w:t xml:space="preserve">                      </w:t>
      </w:r>
      <w:r w:rsidRPr="009A7473">
        <w:rPr>
          <w:rFonts w:ascii="Calibri" w:hAnsi="Calibri"/>
          <w:b/>
        </w:rPr>
        <w:t>Employee ID #:</w:t>
      </w:r>
      <w:r w:rsidRPr="009A7473">
        <w:rPr>
          <w:rFonts w:ascii="Calibri" w:hAnsi="Calibri"/>
          <w:u w:val="single"/>
        </w:rPr>
        <w:t xml:space="preserve"> </w:t>
      </w:r>
      <w:r w:rsidR="000B5491">
        <w:rPr>
          <w:rFonts w:ascii="Calibri" w:hAnsi="Calibri"/>
          <w:u w:val="single"/>
        </w:rPr>
        <w:t xml:space="preserve">    </w:t>
      </w:r>
      <w:r w:rsidR="000B5491">
        <w:rPr>
          <w:rFonts w:ascii="Calibri" w:hAnsi="Calibri"/>
          <w:u w:val="single"/>
        </w:rPr>
        <w:tab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  <w:t xml:space="preserve">            </w:t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  <w:t xml:space="preserve">   ___</w:t>
      </w:r>
      <w:r w:rsidR="00B5462F">
        <w:rPr>
          <w:rFonts w:ascii="Calibri" w:hAnsi="Calibri"/>
          <w:u w:val="single"/>
        </w:rPr>
        <w:t>__</w:t>
      </w:r>
      <w:r w:rsidRPr="00B5462F">
        <w:rPr>
          <w:rFonts w:ascii="Calibri" w:hAnsi="Calibri"/>
          <w:b/>
        </w:rPr>
        <w:t>Date</w:t>
      </w:r>
      <w:r w:rsidR="00B5462F">
        <w:rPr>
          <w:rFonts w:ascii="Calibri" w:hAnsi="Calibri"/>
        </w:rPr>
        <w:t>:</w:t>
      </w:r>
      <w:r w:rsidR="00300105">
        <w:rPr>
          <w:rFonts w:ascii="Calibri" w:hAnsi="Calibri"/>
          <w:u w:val="single"/>
        </w:rPr>
        <w:t xml:space="preserve"> ________________</w:t>
      </w:r>
    </w:p>
    <w:p w14:paraId="0D1FAE40" w14:textId="77777777" w:rsidR="007E404C" w:rsidRDefault="007E404C" w:rsidP="009A7473">
      <w:pPr>
        <w:rPr>
          <w:rFonts w:ascii="Calibri" w:hAnsi="Calibri"/>
          <w:u w:val="single"/>
        </w:rPr>
      </w:pPr>
    </w:p>
    <w:p w14:paraId="136C96FC" w14:textId="77777777" w:rsidR="00B5462F" w:rsidRPr="0093568F" w:rsidRDefault="007E404C" w:rsidP="009A7473">
      <w:pPr>
        <w:rPr>
          <w:rFonts w:ascii="Calibri" w:hAnsi="Calibri"/>
        </w:rPr>
      </w:pPr>
      <w:r w:rsidRPr="0093568F">
        <w:rPr>
          <w:rFonts w:ascii="Calibri" w:hAnsi="Calibri"/>
          <w:b/>
          <w:u w:val="single"/>
        </w:rPr>
        <w:t>Disclaimer:</w:t>
      </w:r>
      <w:r w:rsidRPr="0093568F">
        <w:rPr>
          <w:rFonts w:ascii="Calibri" w:hAnsi="Calibri"/>
        </w:rPr>
        <w:t xml:space="preserve"> </w:t>
      </w:r>
      <w:r w:rsidR="00D85249" w:rsidRPr="00D85249">
        <w:rPr>
          <w:rFonts w:ascii="Calibri" w:hAnsi="Calibri"/>
        </w:rPr>
        <w:t>Competency Verification Records (CVR) are temporarily stored in the Department’s competency filing system until completion has been recorded on a permanent competency form (e.g., OCA, ACR).  The CVR requires a validator’s signature.</w:t>
      </w:r>
    </w:p>
    <w:p w14:paraId="47E8EAD5" w14:textId="77777777" w:rsidR="0093568F" w:rsidRDefault="0093568F" w:rsidP="009A7473">
      <w:pPr>
        <w:rPr>
          <w:rFonts w:ascii="Calibri" w:hAnsi="Calibri"/>
          <w:b/>
          <w:sz w:val="10"/>
        </w:rPr>
      </w:pPr>
    </w:p>
    <w:p w14:paraId="7B58A6F1" w14:textId="77777777" w:rsidR="00E71A2F" w:rsidRPr="0093568F" w:rsidRDefault="00E71A2F" w:rsidP="009A7473">
      <w:pPr>
        <w:rPr>
          <w:rFonts w:ascii="Calibri" w:hAnsi="Calibri"/>
          <w:b/>
          <w:sz w:val="10"/>
        </w:rPr>
      </w:pPr>
    </w:p>
    <w:p w14:paraId="4D85CA70" w14:textId="77777777" w:rsidR="007E404C" w:rsidRPr="007E404C" w:rsidRDefault="00B5462F" w:rsidP="009A7473">
      <w:pPr>
        <w:rPr>
          <w:rFonts w:ascii="Calibri" w:hAnsi="Calibri"/>
        </w:rPr>
      </w:pPr>
      <w:r w:rsidRPr="00B5462F">
        <w:rPr>
          <w:rFonts w:ascii="Calibri" w:hAnsi="Calibri"/>
          <w:b/>
          <w:u w:val="single"/>
        </w:rPr>
        <w:t>Transfer of C</w:t>
      </w:r>
      <w:r w:rsidR="0093568F">
        <w:rPr>
          <w:rFonts w:ascii="Calibri" w:hAnsi="Calibri"/>
          <w:b/>
          <w:u w:val="single"/>
        </w:rPr>
        <w:t>VR</w:t>
      </w:r>
      <w:r w:rsidRPr="00B5462F">
        <w:rPr>
          <w:rFonts w:ascii="Calibri" w:hAnsi="Calibri"/>
          <w:b/>
          <w:u w:val="single"/>
        </w:rPr>
        <w:t xml:space="preserve"> to Permanent Record:</w:t>
      </w:r>
      <w:r>
        <w:rPr>
          <w:rFonts w:ascii="Calibri" w:hAnsi="Calibri"/>
        </w:rPr>
        <w:t xml:space="preserve"> With this record of a validated competency, </w:t>
      </w:r>
      <w:r w:rsidRPr="007E404C">
        <w:rPr>
          <w:rFonts w:ascii="Calibri" w:hAnsi="Calibri"/>
        </w:rPr>
        <w:t>the preceptor, Dept. NEC, manager, or their designee</w:t>
      </w:r>
      <w:r>
        <w:rPr>
          <w:rFonts w:ascii="Calibri" w:hAnsi="Calibri"/>
        </w:rPr>
        <w:t xml:space="preserve"> locates the matching competency statement on t</w:t>
      </w:r>
      <w:r w:rsidR="007E404C" w:rsidRPr="007E404C">
        <w:rPr>
          <w:rFonts w:ascii="Calibri" w:hAnsi="Calibri"/>
        </w:rPr>
        <w:t>he Annual Competency Record (ACR), Orientation Competency Assessment (OCA) Regional Competency Assessment (RCA), or Department Specific Competency (DSC) form</w:t>
      </w:r>
      <w:r>
        <w:rPr>
          <w:rFonts w:ascii="Calibri" w:hAnsi="Calibri"/>
        </w:rPr>
        <w:t xml:space="preserve">. </w:t>
      </w:r>
      <w:r w:rsidR="0093568F" w:rsidRPr="0093568F">
        <w:rPr>
          <w:rFonts w:ascii="Calibri" w:hAnsi="Calibri"/>
          <w:i/>
        </w:rPr>
        <w:t>(</w:t>
      </w:r>
      <w:r w:rsidRPr="0093568F">
        <w:rPr>
          <w:rFonts w:ascii="Calibri" w:hAnsi="Calibri"/>
          <w:i/>
        </w:rPr>
        <w:t>If the statement is not present, i</w:t>
      </w:r>
      <w:r w:rsidR="0093568F" w:rsidRPr="0093568F">
        <w:rPr>
          <w:rFonts w:ascii="Calibri" w:hAnsi="Calibri"/>
          <w:i/>
        </w:rPr>
        <w:t>t can be written-in</w:t>
      </w:r>
      <w:r w:rsidR="0093568F">
        <w:rPr>
          <w:rFonts w:ascii="Calibri" w:hAnsi="Calibri"/>
        </w:rPr>
        <w:t>.)</w:t>
      </w:r>
      <w:r w:rsidR="007E404C" w:rsidRPr="007E404C">
        <w:rPr>
          <w:rFonts w:ascii="Calibri" w:hAnsi="Calibri"/>
        </w:rPr>
        <w:t xml:space="preserve"> </w:t>
      </w:r>
      <w:r w:rsidR="0093568F">
        <w:rPr>
          <w:rFonts w:ascii="Calibri" w:hAnsi="Calibri"/>
        </w:rPr>
        <w:t xml:space="preserve">The competency </w:t>
      </w:r>
      <w:r w:rsidR="00B5706F">
        <w:rPr>
          <w:rFonts w:ascii="Calibri" w:hAnsi="Calibri"/>
        </w:rPr>
        <w:t xml:space="preserve">statement </w:t>
      </w:r>
      <w:r w:rsidR="0093568F">
        <w:rPr>
          <w:rFonts w:ascii="Calibri" w:hAnsi="Calibri"/>
        </w:rPr>
        <w:t xml:space="preserve">is then initialed and dated as complete. </w:t>
      </w:r>
    </w:p>
    <w:p w14:paraId="20B41B75" w14:textId="77777777" w:rsidR="009A7473" w:rsidRDefault="009A7473" w:rsidP="009A7473">
      <w:pPr>
        <w:rPr>
          <w:rFonts w:ascii="Calibri" w:hAnsi="Calibri"/>
          <w:sz w:val="14"/>
          <w:szCs w:val="14"/>
        </w:rPr>
      </w:pPr>
    </w:p>
    <w:p w14:paraId="68BA3C6A" w14:textId="77777777" w:rsidR="00E71A2F" w:rsidRPr="009A7473" w:rsidRDefault="00E71A2F" w:rsidP="009A7473">
      <w:pPr>
        <w:rPr>
          <w:rFonts w:ascii="Calibri" w:hAnsi="Calibr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8696"/>
      </w:tblGrid>
      <w:tr w:rsidR="008128EB" w:rsidRPr="00B62E99" w14:paraId="1DB7A849" w14:textId="77777777" w:rsidTr="008128EB">
        <w:trPr>
          <w:trHeight w:val="548"/>
        </w:trPr>
        <w:tc>
          <w:tcPr>
            <w:tcW w:w="1374" w:type="dxa"/>
            <w:shd w:val="clear" w:color="auto" w:fill="auto"/>
          </w:tcPr>
          <w:p w14:paraId="388E1924" w14:textId="77777777" w:rsidR="008128EB" w:rsidRPr="00B62E99" w:rsidRDefault="008128EB" w:rsidP="008128EB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62E99">
              <w:rPr>
                <w:rFonts w:ascii="Calibri" w:hAnsi="Calibri"/>
                <w:b/>
                <w:sz w:val="18"/>
                <w:szCs w:val="18"/>
              </w:rPr>
              <w:t>Competency Statement:</w:t>
            </w:r>
          </w:p>
        </w:tc>
        <w:tc>
          <w:tcPr>
            <w:tcW w:w="8696" w:type="dxa"/>
            <w:shd w:val="clear" w:color="auto" w:fill="auto"/>
          </w:tcPr>
          <w:p w14:paraId="3E67586A" w14:textId="22AE33E2" w:rsidR="008128EB" w:rsidRPr="00BD731F" w:rsidRDefault="008128EB" w:rsidP="008128EB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D731F">
              <w:rPr>
                <w:rFonts w:ascii="Calibri" w:hAnsi="Calibri" w:cs="Calibri"/>
                <w:color w:val="auto"/>
                <w:sz w:val="18"/>
                <w:szCs w:val="18"/>
              </w:rPr>
              <w:t>Demonstrates removal of subcutaneous anchor securement</w:t>
            </w:r>
            <w:r w:rsidR="00F97F32" w:rsidRPr="00BD731F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system</w:t>
            </w:r>
            <w:r w:rsidR="005507D1" w:rsidRPr="00BD731F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(SASS).</w:t>
            </w:r>
          </w:p>
        </w:tc>
      </w:tr>
      <w:tr w:rsidR="008128EB" w:rsidRPr="00B62E99" w14:paraId="2E05D8B2" w14:textId="77777777" w:rsidTr="008128EB">
        <w:trPr>
          <w:trHeight w:val="350"/>
        </w:trPr>
        <w:tc>
          <w:tcPr>
            <w:tcW w:w="1374" w:type="dxa"/>
            <w:shd w:val="clear" w:color="auto" w:fill="auto"/>
          </w:tcPr>
          <w:p w14:paraId="29BFC0D4" w14:textId="77777777" w:rsidR="008128EB" w:rsidRPr="00B62E99" w:rsidRDefault="008128EB" w:rsidP="008128EB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62E99">
              <w:rPr>
                <w:rFonts w:ascii="Calibri" w:hAnsi="Calibri"/>
                <w:b/>
                <w:sz w:val="18"/>
                <w:szCs w:val="18"/>
              </w:rPr>
              <w:t>Validator(s):</w:t>
            </w:r>
          </w:p>
        </w:tc>
        <w:tc>
          <w:tcPr>
            <w:tcW w:w="8696" w:type="dxa"/>
            <w:shd w:val="clear" w:color="auto" w:fill="auto"/>
          </w:tcPr>
          <w:p w14:paraId="3C55435B" w14:textId="36763F10" w:rsidR="008128EB" w:rsidRPr="00B62E99" w:rsidRDefault="008128EB" w:rsidP="008128EB">
            <w:pPr>
              <w:pStyle w:val="Defaul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D731F">
              <w:rPr>
                <w:rFonts w:ascii="Calibri" w:hAnsi="Calibri" w:cs="Calibri"/>
                <w:color w:val="auto"/>
                <w:sz w:val="18"/>
                <w:szCs w:val="18"/>
              </w:rPr>
              <w:t xml:space="preserve">RN Vascular Access </w:t>
            </w:r>
            <w:r w:rsidR="006A1742">
              <w:rPr>
                <w:rFonts w:ascii="Calibri" w:hAnsi="Calibri" w:cs="Calibri"/>
                <w:color w:val="auto"/>
                <w:sz w:val="18"/>
                <w:szCs w:val="18"/>
              </w:rPr>
              <w:t>RN</w:t>
            </w:r>
            <w:r w:rsidRPr="00F45EB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and clinicians </w:t>
            </w:r>
            <w:r w:rsidRPr="00BD731F">
              <w:rPr>
                <w:rFonts w:ascii="Calibri" w:hAnsi="Calibri" w:cs="Calibri"/>
                <w:color w:val="auto"/>
                <w:sz w:val="18"/>
                <w:szCs w:val="18"/>
              </w:rPr>
              <w:t xml:space="preserve">who have validated and document competency for this skill. </w:t>
            </w:r>
          </w:p>
        </w:tc>
      </w:tr>
      <w:tr w:rsidR="000B5491" w:rsidRPr="00B62E99" w14:paraId="0B7C1C13" w14:textId="77777777" w:rsidTr="008128EB">
        <w:trPr>
          <w:trHeight w:val="710"/>
        </w:trPr>
        <w:tc>
          <w:tcPr>
            <w:tcW w:w="1374" w:type="dxa"/>
            <w:shd w:val="clear" w:color="auto" w:fill="auto"/>
          </w:tcPr>
          <w:p w14:paraId="3156E7F3" w14:textId="77777777" w:rsidR="000B5491" w:rsidRPr="00B62E99" w:rsidRDefault="00B5462F" w:rsidP="00BB7096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62E99">
              <w:rPr>
                <w:rFonts w:ascii="Calibri" w:hAnsi="Calibri"/>
                <w:b/>
                <w:sz w:val="18"/>
                <w:szCs w:val="18"/>
              </w:rPr>
              <w:t>Validator Documentation Instructions:</w:t>
            </w:r>
          </w:p>
        </w:tc>
        <w:tc>
          <w:tcPr>
            <w:tcW w:w="8696" w:type="dxa"/>
            <w:shd w:val="clear" w:color="auto" w:fill="auto"/>
          </w:tcPr>
          <w:p w14:paraId="6E0D3376" w14:textId="77777777" w:rsidR="000B5491" w:rsidRPr="00B62E99" w:rsidRDefault="00B5462F" w:rsidP="006409B0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B62E99">
              <w:rPr>
                <w:rFonts w:ascii="Calibri" w:hAnsi="Calibri" w:cs="Calibri"/>
                <w:sz w:val="18"/>
                <w:szCs w:val="18"/>
              </w:rPr>
              <w:t xml:space="preserve">Validator </w:t>
            </w:r>
            <w:r w:rsidR="006409B0" w:rsidRPr="00B62E99">
              <w:rPr>
                <w:rFonts w:ascii="Calibri" w:hAnsi="Calibri" w:cs="Calibri"/>
                <w:sz w:val="18"/>
                <w:szCs w:val="18"/>
              </w:rPr>
              <w:t xml:space="preserve">documents method of validation (below) and </w:t>
            </w:r>
            <w:r w:rsidRPr="00B62E99">
              <w:rPr>
                <w:rFonts w:ascii="Calibri" w:hAnsi="Calibri" w:cs="Calibri"/>
                <w:sz w:val="18"/>
                <w:szCs w:val="18"/>
              </w:rPr>
              <w:t xml:space="preserve">initials each skill box once completed </w:t>
            </w:r>
            <w:r w:rsidRPr="00B62E99">
              <w:rPr>
                <w:rFonts w:ascii="Calibri" w:hAnsi="Calibri" w:cs="Calibri"/>
                <w:b/>
                <w:sz w:val="18"/>
                <w:szCs w:val="18"/>
              </w:rPr>
              <w:t>and</w:t>
            </w:r>
            <w:r w:rsidRPr="00B62E99">
              <w:rPr>
                <w:rFonts w:ascii="Calibri" w:hAnsi="Calibri" w:cs="Calibri"/>
                <w:sz w:val="18"/>
                <w:szCs w:val="18"/>
              </w:rPr>
              <w:t xml:space="preserve"> places their full name, signature, and completion date at the end of the document. </w:t>
            </w:r>
          </w:p>
        </w:tc>
      </w:tr>
      <w:tr w:rsidR="000B5491" w:rsidRPr="00B62E99" w14:paraId="71BEDC39" w14:textId="77777777" w:rsidTr="00E71A2F">
        <w:trPr>
          <w:trHeight w:val="3590"/>
        </w:trPr>
        <w:tc>
          <w:tcPr>
            <w:tcW w:w="1374" w:type="dxa"/>
            <w:shd w:val="clear" w:color="auto" w:fill="auto"/>
          </w:tcPr>
          <w:p w14:paraId="334DAF17" w14:textId="77777777" w:rsidR="000B5491" w:rsidRPr="00B62E99" w:rsidRDefault="0093568F" w:rsidP="00BB7096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62E99">
              <w:rPr>
                <w:rFonts w:ascii="Calibri" w:hAnsi="Calibri"/>
                <w:b/>
                <w:sz w:val="18"/>
                <w:szCs w:val="18"/>
              </w:rPr>
              <w:t>Method of Validation:</w:t>
            </w:r>
          </w:p>
          <w:p w14:paraId="4642C2F2" w14:textId="77777777" w:rsidR="0093568F" w:rsidRPr="00B62E99" w:rsidRDefault="0093568F" w:rsidP="00BB7096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14:paraId="0A3DA398" w14:textId="29BA5260" w:rsidR="0093568F" w:rsidRPr="00B62E99" w:rsidRDefault="0093568F" w:rsidP="00BB7096">
            <w:pPr>
              <w:pStyle w:val="Defaul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8696" w:type="dxa"/>
            <w:shd w:val="clear" w:color="auto" w:fill="auto"/>
          </w:tcPr>
          <w:tbl>
            <w:tblPr>
              <w:tblW w:w="8377" w:type="dxa"/>
              <w:tblInd w:w="16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7"/>
              <w:gridCol w:w="7990"/>
            </w:tblGrid>
            <w:tr w:rsidR="0093568F" w:rsidRPr="009A7473" w14:paraId="511C7A7B" w14:textId="77777777" w:rsidTr="0093568F">
              <w:trPr>
                <w:trHeight w:hRule="exact" w:val="309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9B9C459" w14:textId="77777777" w:rsidR="0093568F" w:rsidRPr="009A7473" w:rsidRDefault="0093568F" w:rsidP="0093568F">
                  <w:pPr>
                    <w:widowControl w:val="0"/>
                    <w:spacing w:before="1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DO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6AE8B22" w14:textId="77777777" w:rsidR="0093568F" w:rsidRPr="009A7473" w:rsidRDefault="0093568F" w:rsidP="0093568F">
                  <w:pPr>
                    <w:widowControl w:val="0"/>
                    <w:spacing w:before="1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Direct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Observation – Return</w:t>
                  </w:r>
                  <w:r w:rsidRPr="009A7473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demonstration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evidence</w:t>
                  </w:r>
                  <w:r w:rsidRPr="009A7473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daily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work.</w:t>
                  </w:r>
                </w:p>
              </w:tc>
            </w:tr>
            <w:tr w:rsidR="0093568F" w:rsidRPr="009A7473" w14:paraId="548392B3" w14:textId="77777777" w:rsidTr="0093568F">
              <w:trPr>
                <w:trHeight w:hRule="exact" w:val="264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C93A670" w14:textId="77777777" w:rsidR="0093568F" w:rsidRPr="009A7473" w:rsidRDefault="0093568F" w:rsidP="0093568F">
                  <w:pPr>
                    <w:widowControl w:val="0"/>
                    <w:ind w:right="3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764E3CA" w14:textId="77777777" w:rsidR="0093568F" w:rsidRPr="009A7473" w:rsidRDefault="0093568F" w:rsidP="0093568F">
                  <w:pPr>
                    <w:widowControl w:val="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Test: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Written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oral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assessments,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surveys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worksheets,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passing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grade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CBL test.</w:t>
                  </w:r>
                </w:p>
              </w:tc>
            </w:tr>
            <w:tr w:rsidR="0093568F" w:rsidRPr="009A7473" w14:paraId="2C13F92F" w14:textId="77777777" w:rsidTr="0093568F">
              <w:trPr>
                <w:trHeight w:hRule="exact" w:val="282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69FC075" w14:textId="77777777" w:rsidR="0093568F" w:rsidRPr="009A7473" w:rsidRDefault="0093568F" w:rsidP="0093568F">
                  <w:pPr>
                    <w:widowControl w:val="0"/>
                    <w:ind w:right="1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9A723C4" w14:textId="77777777" w:rsidR="0093568F" w:rsidRPr="009A7473" w:rsidRDefault="0093568F" w:rsidP="0093568F">
                  <w:pPr>
                    <w:widowControl w:val="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Simulation</w:t>
                  </w:r>
                </w:p>
              </w:tc>
            </w:tr>
            <w:tr w:rsidR="0093568F" w:rsidRPr="009A7473" w14:paraId="59B657B2" w14:textId="77777777" w:rsidTr="0093568F">
              <w:trPr>
                <w:trHeight w:hRule="exact" w:val="534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54B57E5" w14:textId="77777777" w:rsidR="0093568F" w:rsidRPr="009A7473" w:rsidRDefault="0093568F" w:rsidP="0093568F">
                  <w:pPr>
                    <w:widowControl w:val="0"/>
                    <w:ind w:right="1"/>
                    <w:jc w:val="center"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779B2D" w14:textId="77777777" w:rsidR="0093568F" w:rsidRPr="009A7473" w:rsidRDefault="0093568F" w:rsidP="0093568F">
                  <w:pPr>
                    <w:widowControl w:val="0"/>
                    <w:ind w:right="607"/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Case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Study/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Scenarios: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Create/share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story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situation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then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ask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questions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that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capture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the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nature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the </w:t>
                  </w:r>
                  <w:r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>c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ompetency that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 xml:space="preserve">is being referenced. </w:t>
                  </w:r>
                </w:p>
                <w:p w14:paraId="3588BC8E" w14:textId="77777777" w:rsidR="0093568F" w:rsidRPr="009A7473" w:rsidRDefault="0093568F" w:rsidP="0093568F">
                  <w:pPr>
                    <w:widowControl w:val="0"/>
                    <w:ind w:left="99"/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</w:pPr>
                </w:p>
              </w:tc>
            </w:tr>
            <w:tr w:rsidR="0093568F" w:rsidRPr="009A7473" w14:paraId="5E3686AD" w14:textId="77777777" w:rsidTr="0093568F">
              <w:trPr>
                <w:trHeight w:hRule="exact" w:val="534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34F25C6" w14:textId="77777777" w:rsidR="0093568F" w:rsidRPr="009A7473" w:rsidRDefault="0093568F" w:rsidP="0093568F">
                  <w:pPr>
                    <w:widowControl w:val="0"/>
                    <w:ind w:right="1"/>
                    <w:jc w:val="center"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E68FC2A" w14:textId="77777777" w:rsidR="0093568F" w:rsidRPr="009A7473" w:rsidRDefault="0093568F" w:rsidP="0093568F">
                  <w:pPr>
                    <w:widowControl w:val="0"/>
                    <w:tabs>
                      <w:tab w:val="left" w:pos="461"/>
                    </w:tabs>
                    <w:spacing w:before="1" w:line="229" w:lineRule="exac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Discussion: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Identify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questions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related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to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competency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and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ask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orientee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to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provide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an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example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their</w:t>
                  </w:r>
                  <w:r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real-life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experiences.</w:t>
                  </w:r>
                </w:p>
                <w:p w14:paraId="2C9EABEE" w14:textId="77777777" w:rsidR="0093568F" w:rsidRPr="009A7473" w:rsidRDefault="0093568F" w:rsidP="0093568F">
                  <w:pPr>
                    <w:widowControl w:val="0"/>
                    <w:ind w:left="99"/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</w:pPr>
                </w:p>
              </w:tc>
            </w:tr>
            <w:tr w:rsidR="0093568F" w:rsidRPr="009A7473" w14:paraId="2569E6B9" w14:textId="77777777" w:rsidTr="0093568F">
              <w:trPr>
                <w:trHeight w:hRule="exact" w:val="372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CD9840B" w14:textId="77777777" w:rsidR="0093568F" w:rsidRPr="009A7473" w:rsidRDefault="0093568F" w:rsidP="0093568F">
                  <w:pPr>
                    <w:widowControl w:val="0"/>
                    <w:spacing w:line="218" w:lineRule="exact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FAB9B18" w14:textId="77777777" w:rsidR="0093568F" w:rsidRPr="009A7473" w:rsidRDefault="0093568F" w:rsidP="0093568F">
                  <w:pPr>
                    <w:widowControl w:val="0"/>
                    <w:tabs>
                      <w:tab w:val="left" w:pos="461"/>
                    </w:tabs>
                    <w:spacing w:line="227" w:lineRule="exac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Reflection: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debriefing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actual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event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discussion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hypothetical situation.</w:t>
                  </w:r>
                </w:p>
              </w:tc>
            </w:tr>
            <w:tr w:rsidR="0093568F" w:rsidRPr="009A7473" w14:paraId="3F748A02" w14:textId="77777777" w:rsidTr="0093568F">
              <w:trPr>
                <w:trHeight w:hRule="exact" w:val="534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AC51C8C" w14:textId="77777777" w:rsidR="0093568F" w:rsidRPr="009A7473" w:rsidRDefault="0093568F" w:rsidP="0093568F">
                  <w:pPr>
                    <w:widowControl w:val="0"/>
                    <w:ind w:right="4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>QI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6E522CB" w14:textId="77777777" w:rsidR="0093568F" w:rsidRPr="009A7473" w:rsidRDefault="0093568F" w:rsidP="0093568F">
                  <w:pPr>
                    <w:widowControl w:val="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Quality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Improvement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Monitoring: Audits</w:t>
                  </w:r>
                  <w:r w:rsidRPr="009A7473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compliance</w:t>
                  </w:r>
                  <w:r w:rsidRPr="009A7473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checks</w:t>
                  </w:r>
                  <w:r w:rsidRPr="009A7473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on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actual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work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documentation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to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ensure</w:t>
                  </w:r>
                  <w:r w:rsidRPr="009A7473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the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competency</w:t>
                  </w: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z w:val="18"/>
                      <w:szCs w:val="18"/>
                    </w:rPr>
                    <w:t>is</w:t>
                  </w:r>
                  <w:r w:rsidRPr="009A7473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completed.</w:t>
                  </w:r>
                </w:p>
              </w:tc>
            </w:tr>
            <w:tr w:rsidR="0093568F" w:rsidRPr="009A7473" w14:paraId="4AB4FFB5" w14:textId="77777777" w:rsidTr="0093568F">
              <w:trPr>
                <w:trHeight w:hRule="exact" w:val="534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4DF3468" w14:textId="77777777" w:rsidR="0093568F" w:rsidRPr="009A7473" w:rsidRDefault="0093568F" w:rsidP="0093568F">
                  <w:pPr>
                    <w:widowControl w:val="0"/>
                    <w:ind w:right="4"/>
                    <w:jc w:val="center"/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1EA7723" w14:textId="77777777" w:rsidR="0093568F" w:rsidRPr="009A7473" w:rsidRDefault="0093568F" w:rsidP="0093568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If the specific product or process step is not used in the respective area or by the respective role, then this step is deemed N/A.</w:t>
                  </w:r>
                </w:p>
                <w:p w14:paraId="0AE94F36" w14:textId="77777777" w:rsidR="0093568F" w:rsidRPr="009A7473" w:rsidRDefault="0093568F" w:rsidP="0093568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A7473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  <w:p w14:paraId="339087C2" w14:textId="77777777" w:rsidR="0093568F" w:rsidRPr="009A7473" w:rsidRDefault="0093568F" w:rsidP="0093568F">
                  <w:pPr>
                    <w:widowControl w:val="0"/>
                    <w:ind w:left="99"/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</w:pPr>
                </w:p>
              </w:tc>
            </w:tr>
          </w:tbl>
          <w:p w14:paraId="1CC2A19E" w14:textId="77777777" w:rsidR="000B5491" w:rsidRPr="00B62E99" w:rsidRDefault="000B5491" w:rsidP="000B5491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5491" w:rsidRPr="00B62E99" w14:paraId="434FAC84" w14:textId="77777777" w:rsidTr="008128EB">
        <w:trPr>
          <w:trHeight w:val="530"/>
        </w:trPr>
        <w:tc>
          <w:tcPr>
            <w:tcW w:w="1374" w:type="dxa"/>
            <w:shd w:val="clear" w:color="auto" w:fill="auto"/>
          </w:tcPr>
          <w:p w14:paraId="42136EE4" w14:textId="77777777" w:rsidR="000B5491" w:rsidRPr="00B62E99" w:rsidRDefault="0093568F" w:rsidP="00BB7096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62E99">
              <w:rPr>
                <w:rFonts w:ascii="Calibri" w:hAnsi="Calibri"/>
                <w:b/>
                <w:sz w:val="18"/>
                <w:szCs w:val="18"/>
              </w:rPr>
              <w:t>Validation Instructions:</w:t>
            </w:r>
          </w:p>
        </w:tc>
        <w:tc>
          <w:tcPr>
            <w:tcW w:w="8696" w:type="dxa"/>
            <w:shd w:val="clear" w:color="auto" w:fill="auto"/>
          </w:tcPr>
          <w:p w14:paraId="7E920827" w14:textId="4A4954E7" w:rsidR="000B5491" w:rsidRPr="00B62E99" w:rsidRDefault="000B5491" w:rsidP="000B5491">
            <w:pPr>
              <w:pStyle w:val="Default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69E10380" w14:textId="77777777" w:rsidR="00066E70" w:rsidRDefault="00066E70" w:rsidP="00BD731F">
      <w:pPr>
        <w:rPr>
          <w:rFonts w:ascii="Calibri" w:hAnsi="Calibri"/>
        </w:rPr>
      </w:pPr>
    </w:p>
    <w:p w14:paraId="2B8D84E1" w14:textId="77777777" w:rsidR="00E71A2F" w:rsidRPr="009A7473" w:rsidRDefault="00E71A2F" w:rsidP="00BD731F">
      <w:pPr>
        <w:rPr>
          <w:rFonts w:ascii="Calibri" w:hAnsi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1440"/>
        <w:gridCol w:w="1440"/>
      </w:tblGrid>
      <w:tr w:rsidR="009A7473" w:rsidRPr="00641F93" w14:paraId="3BC5CB7C" w14:textId="77777777" w:rsidTr="00E71A2F">
        <w:trPr>
          <w:trHeight w:val="836"/>
          <w:tblHeader/>
        </w:trPr>
        <w:tc>
          <w:tcPr>
            <w:tcW w:w="7038" w:type="dxa"/>
            <w:shd w:val="clear" w:color="auto" w:fill="E0E0E0"/>
            <w:vAlign w:val="center"/>
          </w:tcPr>
          <w:p w14:paraId="785044E0" w14:textId="7197CC11" w:rsidR="009A7473" w:rsidRPr="00641F93" w:rsidRDefault="009A7473" w:rsidP="009A74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41F93">
              <w:rPr>
                <w:rFonts w:ascii="Calibri" w:hAnsi="Calibri" w:cs="Calibri"/>
                <w:b/>
                <w:sz w:val="24"/>
                <w:szCs w:val="24"/>
              </w:rPr>
              <w:t>Demonstrated Skill</w:t>
            </w:r>
          </w:p>
          <w:p w14:paraId="3A6F3D7C" w14:textId="77777777" w:rsidR="009A7473" w:rsidRPr="00641F93" w:rsidRDefault="009A7473" w:rsidP="009A7473">
            <w:pPr>
              <w:jc w:val="center"/>
              <w:rPr>
                <w:rFonts w:ascii="Calibri" w:hAnsi="Calibri" w:cs="Calibri"/>
                <w:b/>
              </w:rPr>
            </w:pPr>
            <w:r w:rsidRPr="00641F93">
              <w:rPr>
                <w:rFonts w:ascii="Calibri" w:hAnsi="Calibri" w:cs="Calibri"/>
                <w:b/>
              </w:rPr>
              <w:t>Behaviors for Competency (Critical Behaviors in Bold)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58969E7A" w14:textId="77777777" w:rsidR="009A7473" w:rsidRPr="00641F93" w:rsidRDefault="009A7473" w:rsidP="00AF514A">
            <w:pPr>
              <w:jc w:val="center"/>
              <w:rPr>
                <w:rFonts w:ascii="Calibri" w:hAnsi="Calibri" w:cs="Calibri"/>
                <w:b/>
              </w:rPr>
            </w:pPr>
            <w:r w:rsidRPr="00641F93">
              <w:rPr>
                <w:rFonts w:ascii="Calibri" w:hAnsi="Calibri" w:cs="Calibri"/>
                <w:b/>
              </w:rPr>
              <w:t>Method of Validation</w:t>
            </w:r>
          </w:p>
        </w:tc>
        <w:tc>
          <w:tcPr>
            <w:tcW w:w="1440" w:type="dxa"/>
            <w:shd w:val="clear" w:color="auto" w:fill="E0E0E0"/>
          </w:tcPr>
          <w:p w14:paraId="254AA5C2" w14:textId="77777777" w:rsidR="009A7473" w:rsidRPr="00641F93" w:rsidRDefault="009A7473" w:rsidP="00AF514A">
            <w:pPr>
              <w:jc w:val="center"/>
              <w:rPr>
                <w:rFonts w:ascii="Calibri" w:hAnsi="Calibri" w:cs="Calibri"/>
                <w:b/>
              </w:rPr>
            </w:pPr>
            <w:r w:rsidRPr="00641F93">
              <w:rPr>
                <w:rFonts w:ascii="Calibri" w:hAnsi="Calibri" w:cs="Calibri"/>
                <w:b/>
              </w:rPr>
              <w:t>Evaluator’s Initials</w:t>
            </w:r>
          </w:p>
        </w:tc>
      </w:tr>
      <w:tr w:rsidR="009A7473" w:rsidRPr="00641F93" w14:paraId="310D2143" w14:textId="77777777" w:rsidTr="00E71A2F">
        <w:trPr>
          <w:trHeight w:val="431"/>
        </w:trPr>
        <w:tc>
          <w:tcPr>
            <w:tcW w:w="7038" w:type="dxa"/>
          </w:tcPr>
          <w:p w14:paraId="078CAC7F" w14:textId="593138C0" w:rsidR="00B5706F" w:rsidRPr="0022596E" w:rsidRDefault="0022596E" w:rsidP="0022596E">
            <w:pPr>
              <w:rPr>
                <w:rFonts w:ascii="Calibri" w:hAnsi="Calibri" w:cs="Calibri"/>
                <w:sz w:val="22"/>
                <w:szCs w:val="22"/>
              </w:rPr>
            </w:pPr>
            <w:r w:rsidRPr="0022596E">
              <w:rPr>
                <w:rFonts w:ascii="Calibri" w:hAnsi="Calibri" w:cs="Calibri"/>
                <w:sz w:val="22"/>
                <w:szCs w:val="22"/>
              </w:rPr>
              <w:t xml:space="preserve">Verifies Licensed Independent Provider (LIP) order </w:t>
            </w:r>
            <w:r>
              <w:rPr>
                <w:rFonts w:ascii="Calibri" w:hAnsi="Calibri" w:cs="Calibri"/>
                <w:sz w:val="22"/>
                <w:szCs w:val="22"/>
              </w:rPr>
              <w:t>for catheter removal</w:t>
            </w:r>
          </w:p>
        </w:tc>
        <w:tc>
          <w:tcPr>
            <w:tcW w:w="1440" w:type="dxa"/>
          </w:tcPr>
          <w:p w14:paraId="3AC245ED" w14:textId="1D7CA0C5" w:rsidR="009A7473" w:rsidRPr="00641F93" w:rsidRDefault="0022596E" w:rsidP="00B023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4A015B01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1553" w:rsidRPr="00641F93" w14:paraId="0DDA0C5C" w14:textId="77777777" w:rsidTr="00E71A2F">
        <w:trPr>
          <w:trHeight w:val="422"/>
        </w:trPr>
        <w:tc>
          <w:tcPr>
            <w:tcW w:w="7038" w:type="dxa"/>
          </w:tcPr>
          <w:p w14:paraId="63C391AC" w14:textId="1F3930E1" w:rsidR="007F1553" w:rsidRPr="00CC6359" w:rsidRDefault="00893603" w:rsidP="00CC63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Describes</w:t>
            </w:r>
            <w:r w:rsidR="007F1553" w:rsidRPr="007F1553">
              <w:rPr>
                <w:rFonts w:ascii="Calibri" w:hAnsi="Calibri" w:cs="Calibri"/>
                <w:sz w:val="22"/>
                <w:szCs w:val="22"/>
              </w:rPr>
              <w:t xml:space="preserve"> potential complications and risks</w:t>
            </w:r>
          </w:p>
        </w:tc>
        <w:tc>
          <w:tcPr>
            <w:tcW w:w="1440" w:type="dxa"/>
          </w:tcPr>
          <w:p w14:paraId="60B85138" w14:textId="0CB32B75" w:rsidR="007F1553" w:rsidRPr="00641F93" w:rsidRDefault="0017098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A10B41A" w14:textId="77777777" w:rsidR="007F1553" w:rsidRPr="00641F93" w:rsidRDefault="007F15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0B066415" w14:textId="77777777" w:rsidTr="00E71A2F">
        <w:trPr>
          <w:trHeight w:val="368"/>
        </w:trPr>
        <w:tc>
          <w:tcPr>
            <w:tcW w:w="7038" w:type="dxa"/>
          </w:tcPr>
          <w:p w14:paraId="5FC1D065" w14:textId="538CA477" w:rsidR="00E71A2F" w:rsidRPr="00641F93" w:rsidRDefault="00CC6359" w:rsidP="00CC6359">
            <w:pPr>
              <w:rPr>
                <w:rFonts w:ascii="Calibri" w:hAnsi="Calibri" w:cs="Calibri"/>
                <w:sz w:val="22"/>
                <w:szCs w:val="22"/>
              </w:rPr>
            </w:pPr>
            <w:r w:rsidRPr="00CC6359">
              <w:rPr>
                <w:rFonts w:ascii="Calibri" w:hAnsi="Calibri" w:cs="Calibri"/>
                <w:sz w:val="22"/>
                <w:szCs w:val="22"/>
              </w:rPr>
              <w:t xml:space="preserve">Explains </w:t>
            </w:r>
            <w:r w:rsidR="00893603">
              <w:rPr>
                <w:rFonts w:ascii="Calibri" w:hAnsi="Calibri" w:cs="Calibri"/>
                <w:sz w:val="22"/>
                <w:szCs w:val="22"/>
              </w:rPr>
              <w:t xml:space="preserve">device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removal </w:t>
            </w:r>
            <w:r w:rsidRPr="00CC6359">
              <w:rPr>
                <w:rFonts w:ascii="Calibri" w:hAnsi="Calibri" w:cs="Calibri"/>
                <w:sz w:val="22"/>
                <w:szCs w:val="22"/>
              </w:rPr>
              <w:t>procedure</w:t>
            </w:r>
            <w:r w:rsidR="007F1553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893603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7F1553">
              <w:rPr>
                <w:rFonts w:ascii="Calibri" w:hAnsi="Calibri" w:cs="Calibri"/>
                <w:sz w:val="22"/>
                <w:szCs w:val="22"/>
              </w:rPr>
              <w:t>patient</w:t>
            </w:r>
          </w:p>
        </w:tc>
        <w:tc>
          <w:tcPr>
            <w:tcW w:w="1440" w:type="dxa"/>
          </w:tcPr>
          <w:p w14:paraId="2964905A" w14:textId="453F0DA9" w:rsidR="009A7473" w:rsidRPr="00641F93" w:rsidRDefault="0017098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1202A87C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509D8967" w14:textId="77777777" w:rsidTr="00E71A2F">
        <w:trPr>
          <w:trHeight w:val="2492"/>
        </w:trPr>
        <w:tc>
          <w:tcPr>
            <w:tcW w:w="7038" w:type="dxa"/>
          </w:tcPr>
          <w:p w14:paraId="4406142B" w14:textId="77777777" w:rsidR="009A7473" w:rsidRDefault="00CC6359" w:rsidP="00CC63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Gathers Supplies:</w:t>
            </w:r>
          </w:p>
          <w:p w14:paraId="470B28B2" w14:textId="77777777" w:rsidR="00CC6359" w:rsidRDefault="00CC6359" w:rsidP="00CC6359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Sterile gloves</w:t>
            </w:r>
          </w:p>
          <w:p w14:paraId="3C8D1483" w14:textId="77777777" w:rsidR="00CC6359" w:rsidRDefault="00CC6359" w:rsidP="00CC6359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Sterile gauze</w:t>
            </w:r>
          </w:p>
          <w:p w14:paraId="1F6E5C6A" w14:textId="77777777" w:rsidR="00CC6359" w:rsidRPr="009C6317" w:rsidRDefault="00CC6359" w:rsidP="00CC6359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9C6317">
              <w:rPr>
                <w:rFonts w:ascii="Calibri" w:hAnsi="Calibri" w:cs="Calibri"/>
                <w:sz w:val="22"/>
                <w:szCs w:val="22"/>
              </w:rPr>
              <w:t>Antiseptic solution (Chlorohexidine, for allergy Betadine Applicator)</w:t>
            </w:r>
          </w:p>
          <w:p w14:paraId="6DDD5A02" w14:textId="692D122A" w:rsidR="00CC6359" w:rsidRDefault="00CC6359" w:rsidP="00CC6359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Transparent Tegaderm dressing</w:t>
            </w:r>
          </w:p>
          <w:p w14:paraId="0D5B607F" w14:textId="285268B6" w:rsidR="00CC6359" w:rsidRDefault="004F6C60" w:rsidP="00CC6359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Vaseline gauze</w:t>
            </w:r>
          </w:p>
          <w:p w14:paraId="585E0A89" w14:textId="77777777" w:rsidR="00CC6359" w:rsidRPr="009C6317" w:rsidRDefault="00CC6359" w:rsidP="00CC6359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9C6317">
              <w:rPr>
                <w:rFonts w:ascii="Calibri" w:hAnsi="Calibri" w:cs="Calibri"/>
                <w:sz w:val="22"/>
                <w:szCs w:val="22"/>
              </w:rPr>
              <w:t>Mask(s)</w:t>
            </w:r>
          </w:p>
          <w:p w14:paraId="2AC707F5" w14:textId="76328B6D" w:rsidR="00CC6359" w:rsidRPr="009C6317" w:rsidRDefault="00CC6359" w:rsidP="00CC6359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9C6317">
              <w:rPr>
                <w:rFonts w:ascii="Calibri" w:hAnsi="Calibri" w:cs="Calibri"/>
                <w:sz w:val="22"/>
                <w:szCs w:val="22"/>
              </w:rPr>
              <w:t>Go</w:t>
            </w:r>
            <w:r w:rsidR="00E275F0">
              <w:rPr>
                <w:rFonts w:ascii="Calibri" w:hAnsi="Calibri" w:cs="Calibri"/>
                <w:sz w:val="22"/>
                <w:szCs w:val="22"/>
              </w:rPr>
              <w:t>g</w:t>
            </w:r>
            <w:r w:rsidRPr="009C6317">
              <w:rPr>
                <w:rFonts w:ascii="Calibri" w:hAnsi="Calibri" w:cs="Calibri"/>
                <w:sz w:val="22"/>
                <w:szCs w:val="22"/>
              </w:rPr>
              <w:t>gles or eye protection</w:t>
            </w:r>
          </w:p>
          <w:p w14:paraId="0F3A349A" w14:textId="4C54B83E" w:rsidR="00CC6359" w:rsidRPr="00CC6359" w:rsidRDefault="004F6C60" w:rsidP="00CC6359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Sterile blunt-tipped scissors</w:t>
            </w:r>
          </w:p>
        </w:tc>
        <w:tc>
          <w:tcPr>
            <w:tcW w:w="1440" w:type="dxa"/>
          </w:tcPr>
          <w:p w14:paraId="4700A98C" w14:textId="3E91966E" w:rsidR="009A7473" w:rsidRPr="00641F93" w:rsidRDefault="0017098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7F754323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4040C202" w14:textId="77777777" w:rsidTr="00E71A2F">
        <w:trPr>
          <w:trHeight w:val="422"/>
        </w:trPr>
        <w:tc>
          <w:tcPr>
            <w:tcW w:w="7038" w:type="dxa"/>
          </w:tcPr>
          <w:p w14:paraId="46AD1FA4" w14:textId="4C2CB549" w:rsidR="00E275F0" w:rsidRPr="00641F93" w:rsidRDefault="00E275F0" w:rsidP="004F6C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Removes the dressing</w:t>
            </w:r>
            <w:r w:rsidR="00B02312">
              <w:rPr>
                <w:rFonts w:ascii="Calibri" w:hAnsi="Calibri" w:cs="Calibri"/>
                <w:sz w:val="22"/>
                <w:szCs w:val="22"/>
              </w:rPr>
              <w:t xml:space="preserve"> per hospital protocol</w:t>
            </w:r>
          </w:p>
        </w:tc>
        <w:tc>
          <w:tcPr>
            <w:tcW w:w="1440" w:type="dxa"/>
          </w:tcPr>
          <w:p w14:paraId="7AA3ADA4" w14:textId="53E323A3" w:rsidR="009A7473" w:rsidRPr="00641F93" w:rsidRDefault="0017098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74496F53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50AA948D" w14:textId="77777777" w:rsidTr="00E71A2F">
        <w:trPr>
          <w:trHeight w:val="2528"/>
        </w:trPr>
        <w:tc>
          <w:tcPr>
            <w:tcW w:w="7038" w:type="dxa"/>
          </w:tcPr>
          <w:p w14:paraId="71CA935F" w14:textId="4047832D" w:rsidR="00E275F0" w:rsidRPr="00A07A69" w:rsidRDefault="00BD731F" w:rsidP="00E275F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2D6CFD3" wp14:editId="4503C11B">
                  <wp:simplePos x="0" y="0"/>
                  <wp:positionH relativeFrom="column">
                    <wp:posOffset>2790351</wp:posOffset>
                  </wp:positionH>
                  <wp:positionV relativeFrom="paragraph">
                    <wp:posOffset>149471</wp:posOffset>
                  </wp:positionV>
                  <wp:extent cx="1370330" cy="1274445"/>
                  <wp:effectExtent l="0" t="0" r="1270" b="190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00" t="15263" r="10966"/>
                          <a:stretch/>
                        </pic:blipFill>
                        <pic:spPr bwMode="auto">
                          <a:xfrm>
                            <a:off x="0" y="0"/>
                            <a:ext cx="1370330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F49" w:rsidRPr="00A07A69">
              <w:rPr>
                <w:rFonts w:ascii="Calibri" w:hAnsi="Calibri" w:cs="Calibri"/>
                <w:b/>
                <w:bCs/>
                <w:sz w:val="22"/>
                <w:szCs w:val="22"/>
              </w:rPr>
              <w:t>Demonstrates removal of SASS c</w:t>
            </w:r>
            <w:r w:rsidR="00E275F0" w:rsidRPr="00A07A69">
              <w:rPr>
                <w:rFonts w:ascii="Calibri" w:hAnsi="Calibri" w:cs="Calibri"/>
                <w:b/>
                <w:bCs/>
                <w:sz w:val="22"/>
                <w:szCs w:val="22"/>
              </w:rPr>
              <w:t>over:</w:t>
            </w:r>
          </w:p>
          <w:p w14:paraId="0384982E" w14:textId="6A339BFE" w:rsidR="00E275F0" w:rsidRPr="00E275F0" w:rsidRDefault="00E275F0" w:rsidP="00E275F0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E275F0">
              <w:rPr>
                <w:rFonts w:ascii="Calibri" w:hAnsi="Calibri" w:cs="Calibri"/>
                <w:sz w:val="22"/>
                <w:szCs w:val="22"/>
              </w:rPr>
              <w:t>Place a finger of the non-dominant hand under the device to prevent twisting</w:t>
            </w:r>
          </w:p>
          <w:p w14:paraId="10CEC926" w14:textId="58F43D62" w:rsidR="00E275F0" w:rsidRPr="00E275F0" w:rsidRDefault="00E275F0" w:rsidP="00E275F0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E275F0">
              <w:rPr>
                <w:rFonts w:ascii="Calibri" w:hAnsi="Calibri" w:cs="Calibri"/>
                <w:sz w:val="22"/>
                <w:szCs w:val="22"/>
              </w:rPr>
              <w:t>Secure the catheter with your non-dominant fingers</w:t>
            </w:r>
          </w:p>
          <w:p w14:paraId="0F5F8E23" w14:textId="2CE3B7D6" w:rsidR="007F1553" w:rsidRPr="00BD731F" w:rsidRDefault="00E275F0" w:rsidP="007F1553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E275F0">
              <w:rPr>
                <w:rFonts w:ascii="Calibri" w:hAnsi="Calibri" w:cs="Calibri"/>
                <w:sz w:val="22"/>
                <w:szCs w:val="22"/>
              </w:rPr>
              <w:t>Grasp the tab on the cover with the dominant hand and lift it away to detach completely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from anchor base</w:t>
            </w:r>
          </w:p>
        </w:tc>
        <w:tc>
          <w:tcPr>
            <w:tcW w:w="1440" w:type="dxa"/>
          </w:tcPr>
          <w:p w14:paraId="5FDC8C29" w14:textId="4721865F" w:rsidR="009A7473" w:rsidRPr="00641F93" w:rsidRDefault="0017098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2AF9EA9F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06F" w:rsidRPr="00641F93" w14:paraId="68880A26" w14:textId="77777777" w:rsidTr="00594FC6">
        <w:trPr>
          <w:trHeight w:val="440"/>
        </w:trPr>
        <w:tc>
          <w:tcPr>
            <w:tcW w:w="7038" w:type="dxa"/>
          </w:tcPr>
          <w:p w14:paraId="1C5FEA81" w14:textId="37106169" w:rsidR="00B5706F" w:rsidRPr="00641F93" w:rsidRDefault="00E275F0" w:rsidP="00E275F0">
            <w:pPr>
              <w:rPr>
                <w:rFonts w:ascii="Calibri" w:hAnsi="Calibri" w:cs="Calibri"/>
                <w:sz w:val="22"/>
                <w:szCs w:val="22"/>
              </w:rPr>
            </w:pPr>
            <w:r w:rsidRPr="00E275F0">
              <w:rPr>
                <w:rFonts w:ascii="Calibri" w:hAnsi="Calibri" w:cs="Calibri"/>
                <w:sz w:val="22"/>
                <w:szCs w:val="22"/>
              </w:rPr>
              <w:t>Remove</w:t>
            </w:r>
            <w:r w:rsidR="00170983">
              <w:rPr>
                <w:rFonts w:ascii="Calibri" w:hAnsi="Calibri" w:cs="Calibri"/>
                <w:sz w:val="22"/>
                <w:szCs w:val="22"/>
              </w:rPr>
              <w:t>s</w:t>
            </w:r>
            <w:r w:rsidRPr="00E275F0">
              <w:rPr>
                <w:rFonts w:ascii="Calibri" w:hAnsi="Calibri" w:cs="Calibri"/>
                <w:sz w:val="22"/>
                <w:szCs w:val="22"/>
              </w:rPr>
              <w:t xml:space="preserve"> the catheter</w:t>
            </w:r>
          </w:p>
        </w:tc>
        <w:tc>
          <w:tcPr>
            <w:tcW w:w="1440" w:type="dxa"/>
          </w:tcPr>
          <w:p w14:paraId="26B429E3" w14:textId="0D167B21" w:rsidR="00B5706F" w:rsidRPr="00641F93" w:rsidRDefault="0017098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68B7A6D4" w14:textId="77777777" w:rsidR="00B5706F" w:rsidRPr="00641F93" w:rsidRDefault="00B570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06F" w:rsidRPr="00641F93" w14:paraId="5821BBC4" w14:textId="77777777" w:rsidTr="00E71A2F">
        <w:trPr>
          <w:trHeight w:val="719"/>
        </w:trPr>
        <w:tc>
          <w:tcPr>
            <w:tcW w:w="7038" w:type="dxa"/>
          </w:tcPr>
          <w:p w14:paraId="45FA4CAA" w14:textId="0A75DCBA" w:rsidR="00B5706F" w:rsidRPr="00641F93" w:rsidRDefault="00E275F0" w:rsidP="00E275F0">
            <w:pPr>
              <w:rPr>
                <w:rFonts w:ascii="Calibri" w:hAnsi="Calibri" w:cs="Calibri"/>
                <w:sz w:val="22"/>
                <w:szCs w:val="22"/>
              </w:rPr>
            </w:pPr>
            <w:r w:rsidRPr="00E275F0">
              <w:rPr>
                <w:rFonts w:ascii="Calibri" w:hAnsi="Calibri" w:cs="Calibri"/>
                <w:sz w:val="22"/>
                <w:szCs w:val="22"/>
              </w:rPr>
              <w:t>Appl</w:t>
            </w:r>
            <w:r w:rsidR="00993B45">
              <w:rPr>
                <w:rFonts w:ascii="Calibri" w:hAnsi="Calibri" w:cs="Calibri"/>
                <w:sz w:val="22"/>
                <w:szCs w:val="22"/>
              </w:rPr>
              <w:t>ies</w:t>
            </w:r>
            <w:r w:rsidRPr="00E275F0">
              <w:rPr>
                <w:rFonts w:ascii="Calibri" w:hAnsi="Calibri" w:cs="Calibri"/>
                <w:sz w:val="22"/>
                <w:szCs w:val="22"/>
              </w:rPr>
              <w:t xml:space="preserve"> pressure to insertion site, per hospital protocol, until hemostasis has been obtained</w:t>
            </w:r>
          </w:p>
        </w:tc>
        <w:tc>
          <w:tcPr>
            <w:tcW w:w="1440" w:type="dxa"/>
          </w:tcPr>
          <w:p w14:paraId="2E5BEF13" w14:textId="50490C6C" w:rsidR="00B5706F" w:rsidRPr="00641F93" w:rsidRDefault="0017098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17EF7329" w14:textId="77777777" w:rsidR="00B5706F" w:rsidRPr="00641F93" w:rsidRDefault="00B570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06F" w:rsidRPr="00641F93" w14:paraId="6E657D1A" w14:textId="77777777" w:rsidTr="00E71A2F">
        <w:trPr>
          <w:trHeight w:val="701"/>
        </w:trPr>
        <w:tc>
          <w:tcPr>
            <w:tcW w:w="7038" w:type="dxa"/>
          </w:tcPr>
          <w:p w14:paraId="212D402C" w14:textId="66A18E68" w:rsidR="00B5706F" w:rsidRPr="00641F93" w:rsidRDefault="00993B45" w:rsidP="00E275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Identifies which method of removal is most appropriate:</w:t>
            </w:r>
            <w:r w:rsidR="00E275F0" w:rsidRPr="00E275F0">
              <w:rPr>
                <w:rFonts w:ascii="Calibri" w:hAnsi="Calibri" w:cs="Calibri"/>
                <w:sz w:val="22"/>
                <w:szCs w:val="22"/>
              </w:rPr>
              <w:t xml:space="preserve"> fold or split option for base removal</w:t>
            </w:r>
          </w:p>
        </w:tc>
        <w:tc>
          <w:tcPr>
            <w:tcW w:w="1440" w:type="dxa"/>
          </w:tcPr>
          <w:p w14:paraId="60039606" w14:textId="11159DBF" w:rsidR="00B5706F" w:rsidRPr="00641F93" w:rsidRDefault="0017098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049F4D4F" w14:textId="77777777" w:rsidR="00B5706F" w:rsidRPr="00641F93" w:rsidRDefault="00B570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06F" w:rsidRPr="00641F93" w14:paraId="227DC671" w14:textId="77777777" w:rsidTr="00E71A2F">
        <w:trPr>
          <w:trHeight w:val="3599"/>
        </w:trPr>
        <w:tc>
          <w:tcPr>
            <w:tcW w:w="7038" w:type="dxa"/>
          </w:tcPr>
          <w:p w14:paraId="2EE7401D" w14:textId="7A605681" w:rsidR="00B5706F" w:rsidRPr="007F1553" w:rsidRDefault="00E275F0" w:rsidP="00E275F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553">
              <w:rPr>
                <w:rFonts w:ascii="Calibri" w:hAnsi="Calibri" w:cs="Calibri"/>
                <w:b/>
                <w:bCs/>
                <w:sz w:val="22"/>
                <w:szCs w:val="22"/>
              </w:rPr>
              <w:t>Fold Option</w:t>
            </w:r>
          </w:p>
          <w:p w14:paraId="4D7337CC" w14:textId="6900E4ED" w:rsidR="00E275F0" w:rsidRPr="00E275F0" w:rsidRDefault="00E275F0" w:rsidP="00E275F0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E275F0">
              <w:rPr>
                <w:rFonts w:ascii="Calibri" w:hAnsi="Calibri" w:cs="Calibri"/>
                <w:sz w:val="22"/>
                <w:szCs w:val="22"/>
              </w:rPr>
              <w:t>Apply firm pressure at the insertion site.</w:t>
            </w:r>
          </w:p>
          <w:p w14:paraId="583073C3" w14:textId="5EE10685" w:rsidR="00E275F0" w:rsidRPr="00E275F0" w:rsidRDefault="00BD731F" w:rsidP="00E275F0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7D00EFB" wp14:editId="3BC285C8">
                  <wp:simplePos x="0" y="0"/>
                  <wp:positionH relativeFrom="column">
                    <wp:posOffset>2551430</wp:posOffset>
                  </wp:positionH>
                  <wp:positionV relativeFrom="paragraph">
                    <wp:posOffset>100965</wp:posOffset>
                  </wp:positionV>
                  <wp:extent cx="1711960" cy="1364615"/>
                  <wp:effectExtent l="0" t="0" r="2540" b="698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6" t="9348" r="6439" b="12749"/>
                          <a:stretch/>
                        </pic:blipFill>
                        <pic:spPr bwMode="auto">
                          <a:xfrm>
                            <a:off x="0" y="0"/>
                            <a:ext cx="1711960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75F0" w:rsidRPr="00E275F0">
              <w:rPr>
                <w:rFonts w:ascii="Calibri" w:hAnsi="Calibri" w:cs="Calibri"/>
                <w:sz w:val="22"/>
                <w:szCs w:val="22"/>
              </w:rPr>
              <w:t>Fold base wings downward, keeping the channel parallel to the skin</w:t>
            </w:r>
          </w:p>
          <w:p w14:paraId="55D5D3D5" w14:textId="79C3F4E1" w:rsidR="00E275F0" w:rsidRPr="00E275F0" w:rsidRDefault="00E275F0" w:rsidP="00E275F0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E275F0">
              <w:rPr>
                <w:rFonts w:ascii="Calibri" w:hAnsi="Calibri" w:cs="Calibri"/>
                <w:sz w:val="22"/>
                <w:szCs w:val="22"/>
              </w:rPr>
              <w:t>Use a swift upward motion to remove, following the shape of the feet</w:t>
            </w:r>
          </w:p>
          <w:p w14:paraId="467D517F" w14:textId="6D965066" w:rsidR="007F1553" w:rsidRPr="00BD731F" w:rsidRDefault="00E275F0" w:rsidP="007F1553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7F1553">
              <w:rPr>
                <w:rFonts w:ascii="Calibri" w:hAnsi="Calibri" w:cs="Calibri"/>
                <w:sz w:val="22"/>
                <w:szCs w:val="22"/>
              </w:rPr>
              <w:t>Apply a sterile dressing over the site and discard the device in a biohazard container</w:t>
            </w:r>
          </w:p>
        </w:tc>
        <w:tc>
          <w:tcPr>
            <w:tcW w:w="1440" w:type="dxa"/>
          </w:tcPr>
          <w:p w14:paraId="0B1843D4" w14:textId="77777777" w:rsidR="000F0E73" w:rsidRDefault="000F0E7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AC4323" w14:textId="7F44BD1F" w:rsidR="00B5706F" w:rsidRPr="00641F93" w:rsidRDefault="0017098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7B9872EC" w14:textId="77777777" w:rsidR="00B5706F" w:rsidRPr="00641F93" w:rsidRDefault="00B570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06F" w:rsidRPr="00641F93" w14:paraId="59319675" w14:textId="77777777" w:rsidTr="009A7473">
        <w:tc>
          <w:tcPr>
            <w:tcW w:w="7038" w:type="dxa"/>
          </w:tcPr>
          <w:p w14:paraId="5244BD16" w14:textId="1E1E2C80" w:rsidR="00B5706F" w:rsidRPr="007F1553" w:rsidRDefault="00E275F0" w:rsidP="00E275F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553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Split Option</w:t>
            </w:r>
          </w:p>
          <w:p w14:paraId="2FB2A359" w14:textId="3A975237" w:rsidR="00E275F0" w:rsidRPr="00E275F0" w:rsidRDefault="00E275F0" w:rsidP="00E275F0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E275F0">
              <w:rPr>
                <w:rFonts w:ascii="Calibri" w:hAnsi="Calibri" w:cs="Calibri"/>
                <w:sz w:val="22"/>
                <w:szCs w:val="22"/>
              </w:rPr>
              <w:t>Use blunt-tip scissors to cut the anchor base along the catheter groove</w:t>
            </w:r>
          </w:p>
          <w:p w14:paraId="73314E38" w14:textId="77747A53" w:rsidR="00E275F0" w:rsidRPr="00E275F0" w:rsidRDefault="00E275F0" w:rsidP="00E275F0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E275F0">
              <w:rPr>
                <w:rFonts w:ascii="Calibri" w:hAnsi="Calibri" w:cs="Calibri"/>
                <w:sz w:val="22"/>
                <w:szCs w:val="22"/>
              </w:rPr>
              <w:t>Make the skin taut and remove each half of the anchor base swiftly.</w:t>
            </w:r>
          </w:p>
          <w:p w14:paraId="10DDCFB3" w14:textId="5A39D6E1" w:rsidR="007F1553" w:rsidRDefault="00E275F0" w:rsidP="007F1553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E275F0">
              <w:rPr>
                <w:rFonts w:ascii="Calibri" w:hAnsi="Calibri" w:cs="Calibri"/>
                <w:sz w:val="22"/>
                <w:szCs w:val="22"/>
              </w:rPr>
              <w:t>Apply a sterile dressing and discard the device in a biohazard container</w:t>
            </w:r>
          </w:p>
          <w:p w14:paraId="4E329685" w14:textId="5509A3C4" w:rsidR="007F1553" w:rsidRPr="007F1553" w:rsidRDefault="00BD731F" w:rsidP="007F1553">
            <w:pPr>
              <w:rPr>
                <w:rFonts w:ascii="Calibri" w:hAnsi="Calibri" w:cs="Calibri"/>
                <w:sz w:val="22"/>
                <w:szCs w:val="22"/>
              </w:rPr>
            </w:pPr>
            <w:r w:rsidRPr="007F1553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58D225D6" wp14:editId="5720FEB6">
                  <wp:simplePos x="0" y="0"/>
                  <wp:positionH relativeFrom="column">
                    <wp:posOffset>2285365</wp:posOffset>
                  </wp:positionH>
                  <wp:positionV relativeFrom="paragraph">
                    <wp:posOffset>120650</wp:posOffset>
                  </wp:positionV>
                  <wp:extent cx="1664970" cy="1424305"/>
                  <wp:effectExtent l="0" t="0" r="0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5" t="10154" r="29214" b="19612"/>
                          <a:stretch/>
                        </pic:blipFill>
                        <pic:spPr bwMode="auto">
                          <a:xfrm>
                            <a:off x="0" y="0"/>
                            <a:ext cx="1664970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F726749" wp14:editId="3D9F0F54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182245</wp:posOffset>
                  </wp:positionV>
                  <wp:extent cx="1186815" cy="128397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/>
                          <a:stretch/>
                        </pic:blipFill>
                        <pic:spPr bwMode="auto">
                          <a:xfrm>
                            <a:off x="0" y="0"/>
                            <a:ext cx="1186815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</w:tcPr>
          <w:p w14:paraId="2FEB147A" w14:textId="77777777" w:rsidR="00170983" w:rsidRDefault="0017098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C5525F" w14:textId="7E0C10BD" w:rsidR="00B5706F" w:rsidRPr="00641F93" w:rsidRDefault="0017098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7DF5C91F" w14:textId="77777777" w:rsidR="00B5706F" w:rsidRPr="00641F93" w:rsidRDefault="00B570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7F49" w:rsidRPr="00641F93" w14:paraId="357DC627" w14:textId="77777777" w:rsidTr="00E71A2F">
        <w:trPr>
          <w:trHeight w:val="413"/>
        </w:trPr>
        <w:tc>
          <w:tcPr>
            <w:tcW w:w="7038" w:type="dxa"/>
          </w:tcPr>
          <w:p w14:paraId="1639C6D2" w14:textId="77F559D7" w:rsidR="00017F49" w:rsidRPr="00E275F0" w:rsidRDefault="00017F49" w:rsidP="00E275F0">
            <w:pPr>
              <w:rPr>
                <w:rFonts w:ascii="Calibri" w:hAnsi="Calibri" w:cs="Calibri"/>
                <w:sz w:val="22"/>
                <w:szCs w:val="22"/>
              </w:rPr>
            </w:pPr>
            <w:r w:rsidRPr="00DE59D6">
              <w:rPr>
                <w:rFonts w:ascii="Calibri" w:hAnsi="Calibri" w:cs="Calibri"/>
                <w:sz w:val="22"/>
                <w:szCs w:val="22"/>
              </w:rPr>
              <w:t xml:space="preserve">Visually inspects the </w:t>
            </w:r>
            <w:r>
              <w:rPr>
                <w:rFonts w:ascii="Calibri" w:hAnsi="Calibri" w:cs="Calibri"/>
                <w:sz w:val="22"/>
                <w:szCs w:val="22"/>
              </w:rPr>
              <w:t>SASS</w:t>
            </w:r>
            <w:r w:rsidRPr="00DE59D6">
              <w:rPr>
                <w:rFonts w:ascii="Calibri" w:hAnsi="Calibri" w:cs="Calibri"/>
                <w:sz w:val="22"/>
                <w:szCs w:val="22"/>
              </w:rPr>
              <w:t xml:space="preserve"> to ensure full </w:t>
            </w:r>
            <w:r>
              <w:rPr>
                <w:rFonts w:ascii="Calibri" w:hAnsi="Calibri" w:cs="Calibri"/>
                <w:sz w:val="22"/>
                <w:szCs w:val="22"/>
              </w:rPr>
              <w:t>removal</w:t>
            </w:r>
          </w:p>
        </w:tc>
        <w:tc>
          <w:tcPr>
            <w:tcW w:w="1440" w:type="dxa"/>
          </w:tcPr>
          <w:p w14:paraId="418D338A" w14:textId="2D468A42" w:rsidR="00017F49" w:rsidRPr="00641F93" w:rsidRDefault="0017098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60FF1963" w14:textId="77777777" w:rsidR="00017F49" w:rsidRPr="00641F93" w:rsidRDefault="00017F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06F" w:rsidRPr="00641F93" w14:paraId="3615BB54" w14:textId="77777777" w:rsidTr="00E71A2F">
        <w:trPr>
          <w:trHeight w:val="359"/>
        </w:trPr>
        <w:tc>
          <w:tcPr>
            <w:tcW w:w="7038" w:type="dxa"/>
          </w:tcPr>
          <w:p w14:paraId="5E65EB6E" w14:textId="1A8480B9" w:rsidR="00B5706F" w:rsidRPr="00641F93" w:rsidRDefault="00E275F0" w:rsidP="00E275F0">
            <w:pPr>
              <w:rPr>
                <w:rFonts w:ascii="Calibri" w:hAnsi="Calibri" w:cs="Calibri"/>
                <w:sz w:val="22"/>
                <w:szCs w:val="22"/>
              </w:rPr>
            </w:pPr>
            <w:r w:rsidRPr="00E275F0">
              <w:rPr>
                <w:rFonts w:ascii="Calibri" w:hAnsi="Calibri" w:cs="Calibri"/>
                <w:sz w:val="22"/>
                <w:szCs w:val="22"/>
              </w:rPr>
              <w:t>Discards device in a biohazard container/bag (it 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75F0">
              <w:rPr>
                <w:rFonts w:ascii="Calibri" w:hAnsi="Calibri" w:cs="Calibri"/>
                <w:sz w:val="22"/>
                <w:szCs w:val="22"/>
              </w:rPr>
              <w:t>not considered a sharp)</w:t>
            </w:r>
          </w:p>
        </w:tc>
        <w:tc>
          <w:tcPr>
            <w:tcW w:w="1440" w:type="dxa"/>
          </w:tcPr>
          <w:p w14:paraId="0705CE81" w14:textId="671D797A" w:rsidR="00B5706F" w:rsidRPr="00641F93" w:rsidRDefault="0017098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04CFE1CA" w14:textId="77777777" w:rsidR="00B5706F" w:rsidRPr="00641F93" w:rsidRDefault="00B570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06F" w:rsidRPr="00641F93" w14:paraId="5A380F9E" w14:textId="77777777" w:rsidTr="00E71A2F">
        <w:trPr>
          <w:trHeight w:val="440"/>
        </w:trPr>
        <w:tc>
          <w:tcPr>
            <w:tcW w:w="7038" w:type="dxa"/>
          </w:tcPr>
          <w:p w14:paraId="4DDA5541" w14:textId="684AF72C" w:rsidR="00B5706F" w:rsidRPr="00641F93" w:rsidRDefault="00CC6359" w:rsidP="00CC6359">
            <w:pPr>
              <w:rPr>
                <w:rFonts w:ascii="Calibri" w:hAnsi="Calibri" w:cs="Calibri"/>
                <w:sz w:val="22"/>
                <w:szCs w:val="22"/>
              </w:rPr>
            </w:pPr>
            <w:r w:rsidRPr="00CB0786">
              <w:rPr>
                <w:rFonts w:ascii="Calibri" w:hAnsi="Calibri" w:cs="Calibri"/>
                <w:sz w:val="22"/>
                <w:szCs w:val="22"/>
              </w:rPr>
              <w:t xml:space="preserve">Performs </w:t>
            </w:r>
            <w:r w:rsidR="00BD731F" w:rsidRPr="00CB0786">
              <w:rPr>
                <w:rFonts w:ascii="Calibri" w:hAnsi="Calibri" w:cs="Calibri"/>
                <w:sz w:val="22"/>
                <w:szCs w:val="22"/>
              </w:rPr>
              <w:t>documentation</w:t>
            </w:r>
            <w:r w:rsidRPr="00CB07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731F" w:rsidRPr="00F45EB2">
              <w:rPr>
                <w:rFonts w:ascii="Calibri" w:hAnsi="Calibri" w:cs="Calibri"/>
                <w:sz w:val="22"/>
                <w:szCs w:val="22"/>
              </w:rPr>
              <w:t xml:space="preserve">including </w:t>
            </w:r>
            <w:r w:rsidR="007F1553" w:rsidRPr="00F45EB2">
              <w:rPr>
                <w:rFonts w:ascii="Calibri" w:hAnsi="Calibri" w:cs="Calibri"/>
                <w:sz w:val="22"/>
                <w:szCs w:val="22"/>
              </w:rPr>
              <w:t>c</w:t>
            </w:r>
            <w:r w:rsidRPr="00F45EB2">
              <w:rPr>
                <w:rFonts w:ascii="Calibri" w:hAnsi="Calibri" w:cs="Calibri"/>
                <w:sz w:val="22"/>
                <w:szCs w:val="22"/>
              </w:rPr>
              <w:t>omplet</w:t>
            </w:r>
            <w:r w:rsidR="00BD731F" w:rsidRPr="00F45EB2">
              <w:rPr>
                <w:rFonts w:ascii="Calibri" w:hAnsi="Calibri" w:cs="Calibri"/>
                <w:sz w:val="22"/>
                <w:szCs w:val="22"/>
              </w:rPr>
              <w:t xml:space="preserve">ion </w:t>
            </w:r>
            <w:r w:rsidR="00BD731F"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line </w:t>
            </w:r>
            <w:r w:rsidR="007F1553">
              <w:rPr>
                <w:rFonts w:ascii="Calibri" w:hAnsi="Calibri" w:cs="Calibri"/>
                <w:sz w:val="22"/>
                <w:szCs w:val="22"/>
              </w:rPr>
              <w:t>LDA</w:t>
            </w:r>
          </w:p>
        </w:tc>
        <w:tc>
          <w:tcPr>
            <w:tcW w:w="1440" w:type="dxa"/>
          </w:tcPr>
          <w:p w14:paraId="4C056F16" w14:textId="17C42515" w:rsidR="00B5706F" w:rsidRPr="00641F93" w:rsidRDefault="0017098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07837BFB" w14:textId="77777777" w:rsidR="00B5706F" w:rsidRPr="00641F93" w:rsidRDefault="00B570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7F49" w:rsidRPr="00641F93" w14:paraId="3C14525A" w14:textId="77777777" w:rsidTr="00E71A2F">
        <w:trPr>
          <w:trHeight w:val="1250"/>
        </w:trPr>
        <w:tc>
          <w:tcPr>
            <w:tcW w:w="7038" w:type="dxa"/>
          </w:tcPr>
          <w:p w14:paraId="55C6E742" w14:textId="6E958E4A" w:rsidR="00017F49" w:rsidRPr="00CB0786" w:rsidRDefault="00017F49" w:rsidP="00017F49">
            <w:pPr>
              <w:rPr>
                <w:rFonts w:ascii="Calibri" w:hAnsi="Calibri" w:cs="Calibri"/>
                <w:sz w:val="22"/>
                <w:szCs w:val="22"/>
              </w:rPr>
            </w:pPr>
            <w:r w:rsidRPr="00CB0786">
              <w:rPr>
                <w:rFonts w:ascii="Calibri" w:hAnsi="Calibri" w:cs="Calibri"/>
                <w:sz w:val="22"/>
                <w:szCs w:val="22"/>
              </w:rPr>
              <w:t>Identifies clinician resources for escalating insertion concerns</w:t>
            </w:r>
            <w:r w:rsidR="00B02312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AA2C1D7" w14:textId="77777777" w:rsidR="00017F49" w:rsidRPr="00CB0786" w:rsidRDefault="00017F49" w:rsidP="00017F49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CB0786">
              <w:rPr>
                <w:rFonts w:ascii="Calibri" w:hAnsi="Calibri" w:cs="Calibri"/>
                <w:sz w:val="22"/>
                <w:szCs w:val="22"/>
              </w:rPr>
              <w:t>IR Physician Assistant/IR on-call Attending</w:t>
            </w:r>
          </w:p>
          <w:p w14:paraId="0ED265D1" w14:textId="77777777" w:rsidR="00017F49" w:rsidRDefault="00017F49" w:rsidP="00017F49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VAT </w:t>
            </w:r>
            <w:r w:rsidRPr="00CB0786">
              <w:rPr>
                <w:rFonts w:ascii="Calibri" w:hAnsi="Calibri" w:cs="Calibri"/>
                <w:sz w:val="22"/>
                <w:szCs w:val="22"/>
              </w:rPr>
              <w:t>nurses</w:t>
            </w:r>
          </w:p>
          <w:p w14:paraId="0E7BE471" w14:textId="6B2BEA8F" w:rsidR="00017F49" w:rsidRPr="00017F49" w:rsidRDefault="00017F49" w:rsidP="00017F49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017F49">
              <w:rPr>
                <w:rFonts w:ascii="Calibri" w:hAnsi="Calibri" w:cs="Calibri"/>
                <w:sz w:val="22"/>
                <w:szCs w:val="22"/>
              </w:rPr>
              <w:t>Specific device representatives</w:t>
            </w:r>
          </w:p>
        </w:tc>
        <w:tc>
          <w:tcPr>
            <w:tcW w:w="1440" w:type="dxa"/>
          </w:tcPr>
          <w:p w14:paraId="41F77374" w14:textId="5ACF4B9A" w:rsidR="00017F49" w:rsidRPr="00641F93" w:rsidRDefault="00170983" w:rsidP="00170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4D151004" w14:textId="77777777" w:rsidR="00017F49" w:rsidRPr="00641F93" w:rsidRDefault="00017F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103D02" w14:textId="110138DE" w:rsidR="00633807" w:rsidRDefault="00633807">
      <w:pPr>
        <w:rPr>
          <w:rFonts w:ascii="Calibri" w:hAnsi="Calibri" w:cs="Calibri"/>
          <w:sz w:val="24"/>
          <w:szCs w:val="24"/>
        </w:rPr>
      </w:pPr>
    </w:p>
    <w:p w14:paraId="76EF4688" w14:textId="77777777" w:rsidR="00633807" w:rsidRPr="00641F93" w:rsidRDefault="00633807">
      <w:pPr>
        <w:rPr>
          <w:rFonts w:ascii="Calibri" w:hAnsi="Calibri" w:cs="Calibri"/>
          <w:sz w:val="24"/>
          <w:szCs w:val="24"/>
        </w:rPr>
      </w:pPr>
    </w:p>
    <w:p w14:paraId="755C3843" w14:textId="77777777" w:rsidR="002218A2" w:rsidRPr="00B5706F" w:rsidRDefault="002218A2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Calibri" w:hAnsi="Calibri" w:cs="Calibri"/>
          <w:i/>
          <w:sz w:val="24"/>
          <w:szCs w:val="24"/>
        </w:rPr>
      </w:pPr>
      <w:r w:rsidRPr="00B5706F">
        <w:rPr>
          <w:rFonts w:ascii="Calibri" w:hAnsi="Calibri" w:cs="Calibri"/>
          <w:i/>
          <w:sz w:val="24"/>
          <w:szCs w:val="24"/>
        </w:rPr>
        <w:t>Competency Verified by:</w:t>
      </w:r>
    </w:p>
    <w:p w14:paraId="6DE76B88" w14:textId="77777777" w:rsidR="00EE0543" w:rsidRDefault="00EE0543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u w:val="single"/>
        </w:rPr>
      </w:pPr>
    </w:p>
    <w:p w14:paraId="621530B9" w14:textId="77777777" w:rsidR="00505F02" w:rsidRDefault="00505F02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u w:val="single"/>
        </w:rPr>
      </w:pPr>
    </w:p>
    <w:p w14:paraId="61FB0DD5" w14:textId="145B17B2" w:rsidR="00CE351E" w:rsidRPr="00B5706F" w:rsidRDefault="002218A2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Calibri" w:hAnsi="Calibri" w:cs="Calibri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F769C">
        <w:rPr>
          <w:u w:val="single"/>
        </w:rPr>
        <w:t xml:space="preserve">  </w:t>
      </w:r>
      <w:r w:rsidR="00B5706F">
        <w:rPr>
          <w:u w:val="single"/>
        </w:rPr>
        <w:t xml:space="preserve">                          </w:t>
      </w:r>
      <w:r w:rsidR="00E71A2F">
        <w:rPr>
          <w:u w:val="single"/>
        </w:rPr>
        <w:t xml:space="preserve">    </w:t>
      </w:r>
      <w:r w:rsidRPr="00B5706F">
        <w:rPr>
          <w:rFonts w:ascii="Calibri" w:hAnsi="Calibri" w:cs="Calibri"/>
        </w:rPr>
        <w:t xml:space="preserve">Date:  </w:t>
      </w:r>
      <w:r w:rsidRPr="00B5706F">
        <w:rPr>
          <w:rFonts w:ascii="Calibri" w:hAnsi="Calibri" w:cs="Calibri"/>
          <w:u w:val="single"/>
        </w:rPr>
        <w:tab/>
      </w:r>
      <w:r w:rsidR="00B5706F">
        <w:rPr>
          <w:rFonts w:ascii="Calibri" w:hAnsi="Calibri" w:cs="Calibri"/>
          <w:u w:val="single"/>
        </w:rPr>
        <w:t>_______________</w:t>
      </w:r>
    </w:p>
    <w:p w14:paraId="774EA268" w14:textId="20A435CF" w:rsidR="002218A2" w:rsidRPr="00195713" w:rsidRDefault="00195713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Validato</w:t>
      </w:r>
      <w:r w:rsidR="00AF769C" w:rsidRPr="00195713">
        <w:rPr>
          <w:rFonts w:ascii="Calibri" w:hAnsi="Calibri" w:cs="Calibri"/>
          <w:i/>
        </w:rPr>
        <w:t>r’s Name (</w:t>
      </w:r>
      <w:proofErr w:type="gramStart"/>
      <w:r w:rsidR="00AF769C" w:rsidRPr="00195713">
        <w:rPr>
          <w:rFonts w:ascii="Calibri" w:hAnsi="Calibri" w:cs="Calibri"/>
          <w:i/>
        </w:rPr>
        <w:t>printed</w:t>
      </w:r>
      <w:r w:rsidR="00AF769C" w:rsidRPr="00B5706F">
        <w:rPr>
          <w:rFonts w:ascii="Calibri" w:hAnsi="Calibri" w:cs="Calibri"/>
        </w:rPr>
        <w:t xml:space="preserve">)   </w:t>
      </w:r>
      <w:proofErr w:type="gramEnd"/>
      <w:r w:rsidR="00AF769C" w:rsidRPr="00B5706F">
        <w:rPr>
          <w:rFonts w:ascii="Calibri" w:hAnsi="Calibri" w:cs="Calibri"/>
        </w:rPr>
        <w:t xml:space="preserve">                       </w:t>
      </w:r>
      <w:r w:rsidR="00E71A2F">
        <w:rPr>
          <w:rFonts w:ascii="Calibri" w:hAnsi="Calibri" w:cs="Calibri"/>
        </w:rPr>
        <w:tab/>
      </w:r>
      <w:r w:rsidR="00AF769C" w:rsidRPr="00B5706F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Valid</w:t>
      </w:r>
      <w:r w:rsidR="00AF769C" w:rsidRPr="00195713">
        <w:rPr>
          <w:rFonts w:ascii="Calibri" w:hAnsi="Calibri" w:cs="Calibri"/>
          <w:i/>
        </w:rPr>
        <w:t>ator’s signature</w:t>
      </w:r>
    </w:p>
    <w:p w14:paraId="1EB95D8E" w14:textId="77777777" w:rsidR="00CE351E" w:rsidRDefault="00CE351E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cs="Arial"/>
        </w:rPr>
      </w:pPr>
    </w:p>
    <w:p w14:paraId="4846C81C" w14:textId="77777777" w:rsidR="00B5706F" w:rsidRDefault="00B5706F" w:rsidP="00EE0543">
      <w:pPr>
        <w:rPr>
          <w:rFonts w:cs="Arial"/>
        </w:rPr>
      </w:pPr>
    </w:p>
    <w:p w14:paraId="5E77A480" w14:textId="513B761F" w:rsidR="00B5706F" w:rsidRPr="00E632FF" w:rsidRDefault="00B5706F" w:rsidP="00B5706F">
      <w:pPr>
        <w:tabs>
          <w:tab w:val="left" w:pos="2550"/>
        </w:tabs>
        <w:rPr>
          <w:rFonts w:ascii="Calibri" w:hAnsi="Calibri"/>
          <w:b/>
        </w:rPr>
      </w:pPr>
      <w:r w:rsidRPr="00E632FF">
        <w:rPr>
          <w:rFonts w:ascii="Calibri" w:hAnsi="Calibri"/>
          <w:b/>
        </w:rPr>
        <w:t xml:space="preserve">References: </w:t>
      </w:r>
    </w:p>
    <w:p w14:paraId="39C69264" w14:textId="77777777" w:rsidR="00170983" w:rsidRPr="00E632FF" w:rsidRDefault="00170983" w:rsidP="00170983">
      <w:pPr>
        <w:rPr>
          <w:rFonts w:ascii="Calibri" w:hAnsi="Calibri" w:cs="Calibri"/>
        </w:rPr>
      </w:pPr>
    </w:p>
    <w:p w14:paraId="21DF8F65" w14:textId="6D5039CE" w:rsidR="00170983" w:rsidRPr="00E71A2F" w:rsidRDefault="00170983" w:rsidP="00E71A2F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proofErr w:type="spellStart"/>
      <w:r w:rsidRPr="00E71A2F">
        <w:rPr>
          <w:rFonts w:ascii="Calibri" w:hAnsi="Calibri" w:cs="Calibri"/>
        </w:rPr>
        <w:t>Securacath</w:t>
      </w:r>
      <w:proofErr w:type="spellEnd"/>
      <w:r w:rsidRPr="00E71A2F">
        <w:rPr>
          <w:rFonts w:ascii="Calibri" w:hAnsi="Calibri" w:cs="Calibri"/>
        </w:rPr>
        <w:t xml:space="preserve">. (n.d.). Placement &amp; removal procedures. </w:t>
      </w:r>
      <w:proofErr w:type="spellStart"/>
      <w:r w:rsidRPr="00E71A2F">
        <w:rPr>
          <w:rFonts w:ascii="Calibri" w:hAnsi="Calibri" w:cs="Calibri"/>
        </w:rPr>
        <w:t>Securacath</w:t>
      </w:r>
      <w:proofErr w:type="spellEnd"/>
      <w:r w:rsidRPr="00E71A2F">
        <w:rPr>
          <w:rFonts w:ascii="Calibri" w:hAnsi="Calibri" w:cs="Calibri"/>
        </w:rPr>
        <w:t>. https://securacath.com/clinician-resources/placement-removal-procedures/</w:t>
      </w:r>
    </w:p>
    <w:p w14:paraId="181C5E57" w14:textId="5164E044" w:rsidR="00CC6359" w:rsidRPr="00E71A2F" w:rsidRDefault="00170983" w:rsidP="00E71A2F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proofErr w:type="spellStart"/>
      <w:r w:rsidRPr="00E71A2F">
        <w:rPr>
          <w:rFonts w:ascii="Calibri" w:hAnsi="Calibri" w:cs="Calibri"/>
        </w:rPr>
        <w:t>Securacath</w:t>
      </w:r>
      <w:proofErr w:type="spellEnd"/>
      <w:r w:rsidRPr="00E71A2F">
        <w:rPr>
          <w:rFonts w:ascii="Calibri" w:hAnsi="Calibri" w:cs="Calibri"/>
        </w:rPr>
        <w:t xml:space="preserve">. (2024, July). </w:t>
      </w:r>
      <w:proofErr w:type="spellStart"/>
      <w:r w:rsidRPr="00E71A2F">
        <w:rPr>
          <w:rFonts w:ascii="Calibri" w:hAnsi="Calibri" w:cs="Calibri"/>
        </w:rPr>
        <w:t>SecurAcath</w:t>
      </w:r>
      <w:proofErr w:type="spellEnd"/>
      <w:r w:rsidRPr="00E71A2F">
        <w:rPr>
          <w:rFonts w:ascii="Calibri" w:hAnsi="Calibri" w:cs="Calibri"/>
        </w:rPr>
        <w:t xml:space="preserve"> competency checklist. </w:t>
      </w:r>
      <w:proofErr w:type="spellStart"/>
      <w:r w:rsidRPr="00E71A2F">
        <w:rPr>
          <w:rFonts w:ascii="Calibri" w:hAnsi="Calibri" w:cs="Calibri"/>
        </w:rPr>
        <w:t>Securacath</w:t>
      </w:r>
      <w:proofErr w:type="spellEnd"/>
      <w:r w:rsidRPr="00E71A2F">
        <w:rPr>
          <w:rFonts w:ascii="Calibri" w:hAnsi="Calibri" w:cs="Calibri"/>
        </w:rPr>
        <w:t>. https://securacath.com/wp-content/uploads/2024/07/1329-049-rA-SecurAcath-Competency-Checklist.pdf</w:t>
      </w:r>
    </w:p>
    <w:sectPr w:rsidR="00CC6359" w:rsidRPr="00E71A2F" w:rsidSect="000B5491">
      <w:headerReference w:type="default" r:id="rId11"/>
      <w:footerReference w:type="default" r:id="rId12"/>
      <w:type w:val="oddPage"/>
      <w:pgSz w:w="12240" w:h="15840" w:code="1"/>
      <w:pgMar w:top="1440" w:right="1080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6DE7" w14:textId="77777777" w:rsidR="00217695" w:rsidRDefault="00217695">
      <w:r>
        <w:separator/>
      </w:r>
    </w:p>
  </w:endnote>
  <w:endnote w:type="continuationSeparator" w:id="0">
    <w:p w14:paraId="48619D76" w14:textId="77777777" w:rsidR="00217695" w:rsidRDefault="0021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2034" w14:textId="77777777" w:rsidR="00E71A2F" w:rsidRPr="00793AF3" w:rsidRDefault="00E71A2F" w:rsidP="00E71A2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" w:hAnsi="Calibri"/>
        <w:bCs/>
        <w:sz w:val="16"/>
        <w:szCs w:val="16"/>
      </w:rPr>
    </w:pPr>
    <w:r w:rsidRPr="00E71A2F">
      <w:rPr>
        <w:rFonts w:ascii="Calibri" w:hAnsi="Calibri"/>
        <w:b/>
        <w:bCs/>
        <w:sz w:val="16"/>
        <w:szCs w:val="16"/>
      </w:rPr>
      <w:t>Name of CVR:</w:t>
    </w:r>
    <w:r w:rsidRPr="00793AF3">
      <w:rPr>
        <w:rFonts w:ascii="Calibri" w:hAnsi="Calibri"/>
        <w:sz w:val="16"/>
        <w:szCs w:val="16"/>
      </w:rPr>
      <w:t xml:space="preserve"> </w:t>
    </w:r>
    <w:r w:rsidRPr="00793AF3">
      <w:rPr>
        <w:rFonts w:ascii="Calibri" w:hAnsi="Calibri"/>
        <w:bCs/>
        <w:sz w:val="16"/>
        <w:szCs w:val="16"/>
      </w:rPr>
      <w:t>Removal of Subcutaneous Anchor Securement System (SASS)</w:t>
    </w:r>
  </w:p>
  <w:p w14:paraId="30F024A9" w14:textId="08FC9796" w:rsidR="00E71A2F" w:rsidRPr="00793AF3" w:rsidRDefault="00E71A2F" w:rsidP="00E71A2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" w:hAnsi="Calibri"/>
        <w:sz w:val="16"/>
        <w:szCs w:val="16"/>
      </w:rPr>
    </w:pPr>
    <w:r w:rsidRPr="00E71A2F">
      <w:rPr>
        <w:rFonts w:ascii="Calibri" w:hAnsi="Calibri"/>
        <w:b/>
        <w:bCs/>
        <w:sz w:val="16"/>
        <w:szCs w:val="16"/>
      </w:rPr>
      <w:t>Date CVR Created:</w:t>
    </w:r>
    <w:r w:rsidRPr="00793AF3">
      <w:rPr>
        <w:rFonts w:ascii="Calibri" w:hAnsi="Calibri"/>
        <w:sz w:val="16"/>
        <w:szCs w:val="16"/>
      </w:rPr>
      <w:t xml:space="preserve"> 11/2024       </w:t>
    </w:r>
    <w:r w:rsidRPr="00E71A2F">
      <w:rPr>
        <w:rFonts w:ascii="Calibri" w:hAnsi="Calibri"/>
        <w:b/>
        <w:bCs/>
        <w:sz w:val="16"/>
        <w:szCs w:val="16"/>
      </w:rPr>
      <w:t>Date CVR Revised</w:t>
    </w:r>
    <w:r>
      <w:rPr>
        <w:rFonts w:ascii="Calibri" w:hAnsi="Calibri"/>
        <w:sz w:val="16"/>
        <w:szCs w:val="16"/>
      </w:rPr>
      <w:t xml:space="preserve">: </w:t>
    </w:r>
  </w:p>
  <w:p w14:paraId="1E9A6637" w14:textId="07BB42F6" w:rsidR="00E71A2F" w:rsidRDefault="00E71A2F" w:rsidP="00E71A2F">
    <w:pPr>
      <w:pStyle w:val="Footer"/>
    </w:pPr>
    <w:r w:rsidRPr="00E71A2F">
      <w:rPr>
        <w:rFonts w:ascii="Calibri" w:hAnsi="Calibri"/>
        <w:b/>
        <w:bCs/>
        <w:sz w:val="16"/>
        <w:szCs w:val="16"/>
      </w:rPr>
      <w:t>Subject Matter Expert(s):</w:t>
    </w:r>
    <w:r w:rsidRPr="00793AF3">
      <w:rPr>
        <w:rFonts w:ascii="Calibri" w:hAnsi="Calibri"/>
        <w:sz w:val="16"/>
        <w:szCs w:val="16"/>
      </w:rPr>
      <w:t xml:space="preserve"> Alexandra Sloane, BSN, RN, VA-BC</w:t>
    </w:r>
    <w:r>
      <w:rPr>
        <w:rFonts w:ascii="Calibri" w:hAnsi="Calibri"/>
        <w:sz w:val="16"/>
        <w:szCs w:val="16"/>
      </w:rPr>
      <w:t xml:space="preserve"> and Matthew Henrich, MSN, RN</w:t>
    </w:r>
  </w:p>
  <w:sdt>
    <w:sdtPr>
      <w:rPr>
        <w:rFonts w:asciiTheme="minorHAnsi" w:hAnsiTheme="minorHAnsi" w:cstheme="minorHAnsi"/>
        <w:sz w:val="16"/>
        <w:szCs w:val="16"/>
      </w:rPr>
      <w:id w:val="-162306782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2EE65F" w14:textId="4498379D" w:rsidR="00E71A2F" w:rsidRPr="00E71A2F" w:rsidRDefault="00E71A2F">
            <w:pPr>
              <w:pStyle w:val="Foot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71A2F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Pr="00E71A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E71A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E71A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E71A2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E71A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E71A2F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E71A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E71A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E71A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E71A2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E71A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8732BD" w14:textId="4BCCA6FC" w:rsidR="009A7473" w:rsidRDefault="009A7473" w:rsidP="008128EB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3B4" w14:textId="77777777" w:rsidR="00217695" w:rsidRDefault="00217695">
      <w:r>
        <w:separator/>
      </w:r>
    </w:p>
  </w:footnote>
  <w:footnote w:type="continuationSeparator" w:id="0">
    <w:p w14:paraId="3274B82F" w14:textId="77777777" w:rsidR="00217695" w:rsidRDefault="0021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A8A3" w14:textId="77777777" w:rsidR="003F673A" w:rsidRDefault="003F673A" w:rsidP="00EE0543">
    <w:pPr>
      <w:pStyle w:val="Header"/>
      <w:jc w:val="center"/>
      <w:rPr>
        <w:rFonts w:ascii="Calibri" w:hAnsi="Calibri"/>
        <w:bCs/>
        <w:sz w:val="22"/>
        <w:szCs w:val="22"/>
      </w:rPr>
    </w:pPr>
  </w:p>
  <w:p w14:paraId="1B611AE6" w14:textId="77777777" w:rsidR="00E71A2F" w:rsidRPr="00E71A2F" w:rsidRDefault="00E71A2F" w:rsidP="00E71A2F">
    <w:pPr>
      <w:pStyle w:val="Header"/>
      <w:jc w:val="center"/>
      <w:rPr>
        <w:rFonts w:ascii="Calibri" w:hAnsi="Calibri"/>
        <w:bCs/>
        <w:sz w:val="22"/>
        <w:szCs w:val="22"/>
      </w:rPr>
    </w:pPr>
    <w:r w:rsidRPr="00E71A2F">
      <w:rPr>
        <w:rFonts w:ascii="Calibri" w:hAnsi="Calibri"/>
        <w:bCs/>
        <w:sz w:val="22"/>
        <w:szCs w:val="22"/>
      </w:rPr>
      <w:t xml:space="preserve">UVA Health Medical Center </w:t>
    </w:r>
  </w:p>
  <w:p w14:paraId="084DEB5F" w14:textId="77777777" w:rsidR="00A353B2" w:rsidRPr="00A353B2" w:rsidRDefault="00A353B2" w:rsidP="00A353B2">
    <w:pPr>
      <w:pStyle w:val="Header"/>
      <w:jc w:val="center"/>
      <w:rPr>
        <w:rFonts w:ascii="Calibri" w:hAnsi="Calibri"/>
        <w:b/>
        <w:sz w:val="24"/>
        <w:szCs w:val="24"/>
      </w:rPr>
    </w:pPr>
    <w:r w:rsidRPr="00A353B2">
      <w:rPr>
        <w:rFonts w:ascii="Calibri" w:hAnsi="Calibri"/>
        <w:b/>
        <w:sz w:val="24"/>
        <w:szCs w:val="24"/>
      </w:rPr>
      <w:t>Competency Verification Record (CVR)</w:t>
    </w:r>
  </w:p>
  <w:p w14:paraId="6DA1EC26" w14:textId="1302477B" w:rsidR="008128EB" w:rsidRPr="00E71A2F" w:rsidRDefault="008128EB" w:rsidP="008128EB">
    <w:pPr>
      <w:pStyle w:val="Header"/>
      <w:jc w:val="center"/>
      <w:rPr>
        <w:rFonts w:ascii="Calibri" w:hAnsi="Calibri"/>
        <w:b/>
        <w:sz w:val="24"/>
        <w:szCs w:val="24"/>
      </w:rPr>
    </w:pPr>
    <w:r w:rsidRPr="00E71A2F">
      <w:rPr>
        <w:rFonts w:ascii="Calibri" w:hAnsi="Calibri"/>
        <w:b/>
        <w:sz w:val="24"/>
        <w:szCs w:val="24"/>
      </w:rPr>
      <w:t>Removal of Subcutaneous Anchor Securement System (SASS)</w:t>
    </w:r>
  </w:p>
  <w:p w14:paraId="37900DC1" w14:textId="6B63BD5A" w:rsidR="0030180A" w:rsidRPr="00E71A2F" w:rsidRDefault="008128EB" w:rsidP="00806EBD">
    <w:pPr>
      <w:pStyle w:val="Header"/>
      <w:jc w:val="center"/>
      <w:rPr>
        <w:sz w:val="18"/>
        <w:szCs w:val="18"/>
      </w:rPr>
    </w:pPr>
    <w:r w:rsidRPr="00E71A2F">
      <w:rPr>
        <w:rFonts w:ascii="Calibri" w:hAnsi="Calibri"/>
        <w:b/>
        <w:sz w:val="24"/>
        <w:szCs w:val="24"/>
      </w:rPr>
      <w:t xml:space="preserve">By </w:t>
    </w:r>
    <w:r w:rsidR="00806EBD" w:rsidRPr="00E71A2F">
      <w:rPr>
        <w:rFonts w:ascii="Calibri" w:hAnsi="Calibri"/>
        <w:b/>
        <w:sz w:val="24"/>
        <w:szCs w:val="24"/>
      </w:rPr>
      <w:t xml:space="preserve">Vascular Access </w:t>
    </w:r>
    <w:r w:rsidR="006A1742" w:rsidRPr="00E71A2F">
      <w:rPr>
        <w:rFonts w:ascii="Calibri" w:hAnsi="Calibri"/>
        <w:b/>
        <w:sz w:val="24"/>
        <w:szCs w:val="24"/>
      </w:rPr>
      <w:t>RN</w:t>
    </w:r>
    <w:r w:rsidR="00806EBD" w:rsidRPr="00E71A2F">
      <w:rPr>
        <w:rFonts w:ascii="Calibri" w:hAnsi="Calibri"/>
        <w:b/>
        <w:sz w:val="24"/>
        <w:szCs w:val="24"/>
      </w:rPr>
      <w:t xml:space="preserve">, IR, and </w:t>
    </w:r>
    <w:r w:rsidR="00BD731F" w:rsidRPr="00E71A2F">
      <w:rPr>
        <w:rFonts w:ascii="Calibri" w:hAnsi="Calibri"/>
        <w:b/>
        <w:sz w:val="24"/>
        <w:szCs w:val="24"/>
      </w:rPr>
      <w:t xml:space="preserve">outpatient </w:t>
    </w:r>
    <w:r w:rsidR="00893603" w:rsidRPr="00E71A2F">
      <w:rPr>
        <w:rFonts w:ascii="Calibri" w:hAnsi="Calibri"/>
        <w:b/>
        <w:sz w:val="24"/>
        <w:szCs w:val="24"/>
      </w:rPr>
      <w:t>clinicians o</w:t>
    </w:r>
    <w:r w:rsidR="00806EBD" w:rsidRPr="00E71A2F">
      <w:rPr>
        <w:rFonts w:ascii="Calibri" w:hAnsi="Calibri"/>
        <w:b/>
        <w:sz w:val="24"/>
        <w:szCs w:val="24"/>
      </w:rPr>
      <w:t>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1F0"/>
    <w:multiLevelType w:val="multilevel"/>
    <w:tmpl w:val="8E4E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733AC"/>
    <w:multiLevelType w:val="hybridMultilevel"/>
    <w:tmpl w:val="3B3A750C"/>
    <w:lvl w:ilvl="0" w:tplc="8EA4C25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420A"/>
    <w:multiLevelType w:val="hybridMultilevel"/>
    <w:tmpl w:val="13480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676FB"/>
    <w:multiLevelType w:val="hybridMultilevel"/>
    <w:tmpl w:val="311A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09B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5419C"/>
    <w:multiLevelType w:val="hybridMultilevel"/>
    <w:tmpl w:val="8BD6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07C89"/>
    <w:multiLevelType w:val="hybridMultilevel"/>
    <w:tmpl w:val="C898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C1CA8"/>
    <w:multiLevelType w:val="multilevel"/>
    <w:tmpl w:val="22E8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73630"/>
    <w:multiLevelType w:val="hybridMultilevel"/>
    <w:tmpl w:val="95B2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D3043"/>
    <w:multiLevelType w:val="hybridMultilevel"/>
    <w:tmpl w:val="70B6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D2102"/>
    <w:multiLevelType w:val="multilevel"/>
    <w:tmpl w:val="E710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F5FD1"/>
    <w:multiLevelType w:val="hybridMultilevel"/>
    <w:tmpl w:val="527E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F461B"/>
    <w:multiLevelType w:val="multilevel"/>
    <w:tmpl w:val="57F6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97682E"/>
    <w:multiLevelType w:val="hybridMultilevel"/>
    <w:tmpl w:val="F768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021BD"/>
    <w:multiLevelType w:val="multilevel"/>
    <w:tmpl w:val="2AFE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151DF1"/>
    <w:multiLevelType w:val="hybridMultilevel"/>
    <w:tmpl w:val="B84E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F65B5"/>
    <w:multiLevelType w:val="hybridMultilevel"/>
    <w:tmpl w:val="3B92D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6B2D92"/>
    <w:multiLevelType w:val="multilevel"/>
    <w:tmpl w:val="D13E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8100D"/>
    <w:multiLevelType w:val="hybridMultilevel"/>
    <w:tmpl w:val="DD6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44FC7"/>
    <w:multiLevelType w:val="multilevel"/>
    <w:tmpl w:val="7A86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4C37B2"/>
    <w:multiLevelType w:val="hybridMultilevel"/>
    <w:tmpl w:val="DC82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24327"/>
    <w:multiLevelType w:val="hybridMultilevel"/>
    <w:tmpl w:val="E616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12333"/>
    <w:multiLevelType w:val="hybridMultilevel"/>
    <w:tmpl w:val="0336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208EF"/>
    <w:multiLevelType w:val="hybridMultilevel"/>
    <w:tmpl w:val="C29C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C1F9D"/>
    <w:multiLevelType w:val="multilevel"/>
    <w:tmpl w:val="F99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530521"/>
    <w:multiLevelType w:val="hybridMultilevel"/>
    <w:tmpl w:val="097401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CE0205B"/>
    <w:multiLevelType w:val="hybridMultilevel"/>
    <w:tmpl w:val="1F6A86DA"/>
    <w:lvl w:ilvl="0" w:tplc="14CC4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81CB9"/>
    <w:multiLevelType w:val="hybridMultilevel"/>
    <w:tmpl w:val="8962E148"/>
    <w:lvl w:ilvl="0" w:tplc="74848AE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A1457"/>
    <w:multiLevelType w:val="hybridMultilevel"/>
    <w:tmpl w:val="E598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92C2D"/>
    <w:multiLevelType w:val="multilevel"/>
    <w:tmpl w:val="E910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F23CCD"/>
    <w:multiLevelType w:val="multilevel"/>
    <w:tmpl w:val="9886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CB2232"/>
    <w:multiLevelType w:val="multilevel"/>
    <w:tmpl w:val="0150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343F1D"/>
    <w:multiLevelType w:val="hybridMultilevel"/>
    <w:tmpl w:val="0DC2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175396">
    <w:abstractNumId w:val="15"/>
  </w:num>
  <w:num w:numId="2" w16cid:durableId="1002394056">
    <w:abstractNumId w:val="19"/>
  </w:num>
  <w:num w:numId="3" w16cid:durableId="1423642950">
    <w:abstractNumId w:val="17"/>
  </w:num>
  <w:num w:numId="4" w16cid:durableId="1167212951">
    <w:abstractNumId w:val="2"/>
  </w:num>
  <w:num w:numId="5" w16cid:durableId="553127789">
    <w:abstractNumId w:val="3"/>
  </w:num>
  <w:num w:numId="6" w16cid:durableId="1447388219">
    <w:abstractNumId w:val="20"/>
  </w:num>
  <w:num w:numId="7" w16cid:durableId="1322805314">
    <w:abstractNumId w:val="31"/>
  </w:num>
  <w:num w:numId="8" w16cid:durableId="2115708130">
    <w:abstractNumId w:val="5"/>
  </w:num>
  <w:num w:numId="9" w16cid:durableId="143277501">
    <w:abstractNumId w:val="21"/>
  </w:num>
  <w:num w:numId="10" w16cid:durableId="339702923">
    <w:abstractNumId w:val="14"/>
  </w:num>
  <w:num w:numId="11" w16cid:durableId="417681575">
    <w:abstractNumId w:val="27"/>
  </w:num>
  <w:num w:numId="12" w16cid:durableId="1631091585">
    <w:abstractNumId w:val="4"/>
  </w:num>
  <w:num w:numId="13" w16cid:durableId="1131051502">
    <w:abstractNumId w:val="24"/>
  </w:num>
  <w:num w:numId="14" w16cid:durableId="265161113">
    <w:abstractNumId w:val="23"/>
  </w:num>
  <w:num w:numId="15" w16cid:durableId="427115308">
    <w:abstractNumId w:val="29"/>
  </w:num>
  <w:num w:numId="16" w16cid:durableId="1449272330">
    <w:abstractNumId w:val="28"/>
  </w:num>
  <w:num w:numId="17" w16cid:durableId="1199585031">
    <w:abstractNumId w:val="18"/>
  </w:num>
  <w:num w:numId="18" w16cid:durableId="1868715432">
    <w:abstractNumId w:val="22"/>
  </w:num>
  <w:num w:numId="19" w16cid:durableId="756751465">
    <w:abstractNumId w:val="25"/>
  </w:num>
  <w:num w:numId="20" w16cid:durableId="1461922510">
    <w:abstractNumId w:val="8"/>
  </w:num>
  <w:num w:numId="21" w16cid:durableId="1260334751">
    <w:abstractNumId w:val="7"/>
  </w:num>
  <w:num w:numId="22" w16cid:durableId="1731346655">
    <w:abstractNumId w:val="13"/>
  </w:num>
  <w:num w:numId="23" w16cid:durableId="884369771">
    <w:abstractNumId w:val="0"/>
  </w:num>
  <w:num w:numId="24" w16cid:durableId="858858008">
    <w:abstractNumId w:val="9"/>
  </w:num>
  <w:num w:numId="25" w16cid:durableId="736514836">
    <w:abstractNumId w:val="11"/>
  </w:num>
  <w:num w:numId="26" w16cid:durableId="28848565">
    <w:abstractNumId w:val="16"/>
  </w:num>
  <w:num w:numId="27" w16cid:durableId="462622036">
    <w:abstractNumId w:val="30"/>
  </w:num>
  <w:num w:numId="28" w16cid:durableId="704596667">
    <w:abstractNumId w:val="6"/>
  </w:num>
  <w:num w:numId="29" w16cid:durableId="366299473">
    <w:abstractNumId w:val="1"/>
  </w:num>
  <w:num w:numId="30" w16cid:durableId="979383458">
    <w:abstractNumId w:val="26"/>
  </w:num>
  <w:num w:numId="31" w16cid:durableId="1962375151">
    <w:abstractNumId w:val="10"/>
  </w:num>
  <w:num w:numId="32" w16cid:durableId="1993449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7"/>
    <w:rsid w:val="00017F49"/>
    <w:rsid w:val="000649DE"/>
    <w:rsid w:val="00066E70"/>
    <w:rsid w:val="000B0307"/>
    <w:rsid w:val="000B5491"/>
    <w:rsid w:val="000C408B"/>
    <w:rsid w:val="000F0E73"/>
    <w:rsid w:val="001059B3"/>
    <w:rsid w:val="00140738"/>
    <w:rsid w:val="0015235F"/>
    <w:rsid w:val="00170983"/>
    <w:rsid w:val="00190F81"/>
    <w:rsid w:val="001911E0"/>
    <w:rsid w:val="00195713"/>
    <w:rsid w:val="001B6A1A"/>
    <w:rsid w:val="002058E4"/>
    <w:rsid w:val="00215399"/>
    <w:rsid w:val="0021704C"/>
    <w:rsid w:val="00217695"/>
    <w:rsid w:val="002218A2"/>
    <w:rsid w:val="0022596E"/>
    <w:rsid w:val="00241C75"/>
    <w:rsid w:val="00263D75"/>
    <w:rsid w:val="00270F93"/>
    <w:rsid w:val="002A5C6A"/>
    <w:rsid w:val="002E19C3"/>
    <w:rsid w:val="002F133B"/>
    <w:rsid w:val="00300105"/>
    <w:rsid w:val="0030180A"/>
    <w:rsid w:val="00317190"/>
    <w:rsid w:val="00340745"/>
    <w:rsid w:val="00351150"/>
    <w:rsid w:val="003564E7"/>
    <w:rsid w:val="00365E2B"/>
    <w:rsid w:val="003A0F73"/>
    <w:rsid w:val="003C3FBE"/>
    <w:rsid w:val="003D59DD"/>
    <w:rsid w:val="003F646D"/>
    <w:rsid w:val="003F673A"/>
    <w:rsid w:val="0041022C"/>
    <w:rsid w:val="00431304"/>
    <w:rsid w:val="004403EC"/>
    <w:rsid w:val="004F6C60"/>
    <w:rsid w:val="00505F02"/>
    <w:rsid w:val="00547A83"/>
    <w:rsid w:val="005507D1"/>
    <w:rsid w:val="005642E5"/>
    <w:rsid w:val="00574013"/>
    <w:rsid w:val="005838BB"/>
    <w:rsid w:val="00594B39"/>
    <w:rsid w:val="00594FC6"/>
    <w:rsid w:val="005D332D"/>
    <w:rsid w:val="005E2B8F"/>
    <w:rsid w:val="00601246"/>
    <w:rsid w:val="006037DB"/>
    <w:rsid w:val="006329E2"/>
    <w:rsid w:val="00633807"/>
    <w:rsid w:val="006409B0"/>
    <w:rsid w:val="00641F93"/>
    <w:rsid w:val="00643FE9"/>
    <w:rsid w:val="006A1742"/>
    <w:rsid w:val="006E3CDC"/>
    <w:rsid w:val="006F0CF2"/>
    <w:rsid w:val="006F1436"/>
    <w:rsid w:val="006F2D53"/>
    <w:rsid w:val="006F35D8"/>
    <w:rsid w:val="007247D9"/>
    <w:rsid w:val="00793445"/>
    <w:rsid w:val="00793AF3"/>
    <w:rsid w:val="007A7E27"/>
    <w:rsid w:val="007B2F8C"/>
    <w:rsid w:val="007D2D2E"/>
    <w:rsid w:val="007D4A91"/>
    <w:rsid w:val="007E404C"/>
    <w:rsid w:val="007F1553"/>
    <w:rsid w:val="00805045"/>
    <w:rsid w:val="00806A0C"/>
    <w:rsid w:val="00806EBD"/>
    <w:rsid w:val="00811555"/>
    <w:rsid w:val="008128C0"/>
    <w:rsid w:val="008128EB"/>
    <w:rsid w:val="008147C6"/>
    <w:rsid w:val="00843941"/>
    <w:rsid w:val="00855A04"/>
    <w:rsid w:val="00864ADE"/>
    <w:rsid w:val="0087311B"/>
    <w:rsid w:val="00893603"/>
    <w:rsid w:val="008B1A5C"/>
    <w:rsid w:val="0093568F"/>
    <w:rsid w:val="00993B45"/>
    <w:rsid w:val="009A7473"/>
    <w:rsid w:val="009D1209"/>
    <w:rsid w:val="009D2933"/>
    <w:rsid w:val="00A0639E"/>
    <w:rsid w:val="00A07A69"/>
    <w:rsid w:val="00A13C12"/>
    <w:rsid w:val="00A353B2"/>
    <w:rsid w:val="00A37910"/>
    <w:rsid w:val="00A508E2"/>
    <w:rsid w:val="00A523D5"/>
    <w:rsid w:val="00A5608F"/>
    <w:rsid w:val="00A97AD1"/>
    <w:rsid w:val="00AE418A"/>
    <w:rsid w:val="00AF48CF"/>
    <w:rsid w:val="00AF514A"/>
    <w:rsid w:val="00AF769C"/>
    <w:rsid w:val="00B02312"/>
    <w:rsid w:val="00B0713A"/>
    <w:rsid w:val="00B17DA5"/>
    <w:rsid w:val="00B5462F"/>
    <w:rsid w:val="00B5692A"/>
    <w:rsid w:val="00B5706F"/>
    <w:rsid w:val="00B62E99"/>
    <w:rsid w:val="00BB0C98"/>
    <w:rsid w:val="00BB7096"/>
    <w:rsid w:val="00BD731F"/>
    <w:rsid w:val="00BF6653"/>
    <w:rsid w:val="00C60D85"/>
    <w:rsid w:val="00CC6359"/>
    <w:rsid w:val="00CC760D"/>
    <w:rsid w:val="00CE351E"/>
    <w:rsid w:val="00D14BAC"/>
    <w:rsid w:val="00D41A63"/>
    <w:rsid w:val="00D63EFF"/>
    <w:rsid w:val="00D65803"/>
    <w:rsid w:val="00D85249"/>
    <w:rsid w:val="00DA6F05"/>
    <w:rsid w:val="00DE5F72"/>
    <w:rsid w:val="00E06654"/>
    <w:rsid w:val="00E2593D"/>
    <w:rsid w:val="00E275F0"/>
    <w:rsid w:val="00E62575"/>
    <w:rsid w:val="00E632FF"/>
    <w:rsid w:val="00E64027"/>
    <w:rsid w:val="00E67EF3"/>
    <w:rsid w:val="00E71A2F"/>
    <w:rsid w:val="00EB497D"/>
    <w:rsid w:val="00EC1E2B"/>
    <w:rsid w:val="00EE0543"/>
    <w:rsid w:val="00EE6D72"/>
    <w:rsid w:val="00F2455C"/>
    <w:rsid w:val="00F35B20"/>
    <w:rsid w:val="00F45EB2"/>
    <w:rsid w:val="00F63E13"/>
    <w:rsid w:val="00F748EB"/>
    <w:rsid w:val="00F82D82"/>
    <w:rsid w:val="00F97F32"/>
    <w:rsid w:val="00FA6891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1E5E8"/>
  <w15:chartTrackingRefBased/>
  <w15:docId w15:val="{AEF1E845-A7EA-4678-AF73-1A8E285F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 w:line="220" w:lineRule="atLeast"/>
      <w:ind w:left="2880"/>
    </w:pPr>
    <w:rPr>
      <w:rFonts w:ascii="Garamond" w:hAnsi="Garamond"/>
      <w:kern w:val="18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rsid w:val="00A523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A7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747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A7473"/>
  </w:style>
  <w:style w:type="table" w:styleId="TableGrid">
    <w:name w:val="Table Grid"/>
    <w:basedOn w:val="TableNormal"/>
    <w:rsid w:val="000B5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128EB"/>
  </w:style>
  <w:style w:type="paragraph" w:styleId="ListParagraph">
    <w:name w:val="List Paragraph"/>
    <w:basedOn w:val="Normal"/>
    <w:uiPriority w:val="34"/>
    <w:qFormat/>
    <w:rsid w:val="00CC6359"/>
    <w:pPr>
      <w:ind w:left="720"/>
      <w:contextualSpacing/>
    </w:pPr>
  </w:style>
  <w:style w:type="character" w:styleId="CommentReference">
    <w:name w:val="annotation reference"/>
    <w:basedOn w:val="DefaultParagraphFont"/>
    <w:rsid w:val="00594F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4FC6"/>
  </w:style>
  <w:style w:type="character" w:customStyle="1" w:styleId="CommentTextChar">
    <w:name w:val="Comment Text Char"/>
    <w:basedOn w:val="DefaultParagraphFont"/>
    <w:link w:val="CommentText"/>
    <w:rsid w:val="00594FC6"/>
  </w:style>
  <w:style w:type="paragraph" w:styleId="CommentSubject">
    <w:name w:val="annotation subject"/>
    <w:basedOn w:val="CommentText"/>
    <w:next w:val="CommentText"/>
    <w:link w:val="CommentSubjectChar"/>
    <w:rsid w:val="00594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4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 Template 2023</vt:lpstr>
    </vt:vector>
  </TitlesOfParts>
  <Company>Oncology Nursing Consultants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 Template 2023</dc:title>
  <dc:subject/>
  <dc:creator>Lauren Bedard;NPDS</dc:creator>
  <cp:keywords>CVR Template</cp:keywords>
  <cp:lastModifiedBy>Mcgough, Kathryn *HS</cp:lastModifiedBy>
  <cp:revision>4</cp:revision>
  <cp:lastPrinted>2024-12-03T17:11:00Z</cp:lastPrinted>
  <dcterms:created xsi:type="dcterms:W3CDTF">2025-01-14T23:52:00Z</dcterms:created>
  <dcterms:modified xsi:type="dcterms:W3CDTF">2025-01-15T00:03:00Z</dcterms:modified>
</cp:coreProperties>
</file>